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B80E" w14:textId="77777777" w:rsidR="00260208" w:rsidRPr="00260208" w:rsidRDefault="00260208" w:rsidP="00A26D07">
      <w:pPr>
        <w:spacing w:after="60" w:line="240" w:lineRule="auto"/>
        <w:contextualSpacing/>
        <w:jc w:val="center"/>
        <w:rPr>
          <w:rFonts w:ascii="Calibri" w:hAnsi="Calibri" w:cs="Calibri"/>
          <w:b/>
          <w:bCs/>
          <w:color w:val="EE0000"/>
          <w:lang w:val="en-US"/>
        </w:rPr>
      </w:pPr>
      <w:r w:rsidRPr="00260208">
        <w:rPr>
          <w:rFonts w:ascii="Calibri" w:hAnsi="Calibri" w:cs="Calibri"/>
          <w:b/>
          <w:bCs/>
          <w:color w:val="EE0000"/>
          <w:lang w:val="en-US"/>
        </w:rPr>
        <w:t>Call for papers</w:t>
      </w:r>
    </w:p>
    <w:p w14:paraId="4C6CED45" w14:textId="6A8BF8B2" w:rsidR="00534ABE" w:rsidRPr="00036A17" w:rsidRDefault="00EF39C4" w:rsidP="00A26D07">
      <w:pPr>
        <w:spacing w:after="60" w:line="240" w:lineRule="auto"/>
        <w:contextualSpacing/>
        <w:jc w:val="center"/>
        <w:rPr>
          <w:rFonts w:ascii="Calibri" w:hAnsi="Calibri" w:cs="Calibri"/>
          <w:b/>
          <w:bCs/>
          <w:color w:val="EE0000"/>
          <w:u w:val="single"/>
          <w:lang w:val="en-US"/>
        </w:rPr>
      </w:pPr>
      <w:r w:rsidRPr="00036A17">
        <w:rPr>
          <w:rFonts w:ascii="Calibri" w:hAnsi="Calibri" w:cs="Calibri"/>
          <w:b/>
          <w:bCs/>
          <w:color w:val="EE0000"/>
          <w:u w:val="single"/>
          <w:lang w:val="en-US"/>
        </w:rPr>
        <w:t xml:space="preserve">From Letters to E-mails: </w:t>
      </w:r>
      <w:proofErr w:type="spellStart"/>
      <w:r w:rsidRPr="00036A17">
        <w:rPr>
          <w:rFonts w:ascii="Calibri" w:hAnsi="Calibri" w:cs="Calibri"/>
          <w:b/>
          <w:bCs/>
          <w:color w:val="EE0000"/>
          <w:u w:val="single"/>
          <w:lang w:val="en-US"/>
        </w:rPr>
        <w:t>Epistolarity</w:t>
      </w:r>
      <w:proofErr w:type="spellEnd"/>
      <w:r w:rsidRPr="00036A17">
        <w:rPr>
          <w:rFonts w:ascii="Calibri" w:hAnsi="Calibri" w:cs="Calibri"/>
          <w:b/>
          <w:bCs/>
          <w:color w:val="EE0000"/>
          <w:u w:val="single"/>
          <w:lang w:val="en-US"/>
        </w:rPr>
        <w:t xml:space="preserve"> and Materiality (1500-2025)</w:t>
      </w:r>
    </w:p>
    <w:p w14:paraId="7BEF0569" w14:textId="77777777" w:rsidR="00BC6A37" w:rsidRPr="00036A17" w:rsidRDefault="00EF39C4" w:rsidP="00A26D07">
      <w:pPr>
        <w:spacing w:after="60" w:line="240" w:lineRule="auto"/>
        <w:contextualSpacing/>
        <w:jc w:val="center"/>
        <w:rPr>
          <w:rFonts w:ascii="Calibri" w:hAnsi="Calibri" w:cs="Calibri"/>
          <w:b/>
          <w:bCs/>
          <w:color w:val="EE0000"/>
        </w:rPr>
      </w:pPr>
      <w:r w:rsidRPr="00036A17">
        <w:rPr>
          <w:rFonts w:ascii="Calibri" w:hAnsi="Calibri" w:cs="Calibri"/>
          <w:b/>
          <w:bCs/>
          <w:color w:val="EE0000"/>
        </w:rPr>
        <w:t xml:space="preserve">International </w:t>
      </w:r>
      <w:proofErr w:type="spellStart"/>
      <w:r w:rsidRPr="00036A17">
        <w:rPr>
          <w:rFonts w:ascii="Calibri" w:hAnsi="Calibri" w:cs="Calibri"/>
          <w:b/>
          <w:bCs/>
          <w:color w:val="EE0000"/>
        </w:rPr>
        <w:t>conference</w:t>
      </w:r>
      <w:proofErr w:type="spellEnd"/>
      <w:r w:rsidRPr="00036A17">
        <w:rPr>
          <w:rFonts w:ascii="Calibri" w:hAnsi="Calibri" w:cs="Calibri"/>
          <w:b/>
          <w:bCs/>
          <w:color w:val="EE0000"/>
        </w:rPr>
        <w:t xml:space="preserve"> </w:t>
      </w:r>
      <w:proofErr w:type="spellStart"/>
      <w:r w:rsidR="00BC6A37" w:rsidRPr="00036A17">
        <w:rPr>
          <w:rFonts w:ascii="Calibri" w:hAnsi="Calibri" w:cs="Calibri"/>
          <w:b/>
          <w:bCs/>
          <w:color w:val="EE0000"/>
        </w:rPr>
        <w:t>organized</w:t>
      </w:r>
      <w:proofErr w:type="spellEnd"/>
      <w:r w:rsidR="00BC6A37" w:rsidRPr="00036A17">
        <w:rPr>
          <w:rFonts w:ascii="Calibri" w:hAnsi="Calibri" w:cs="Calibri"/>
          <w:b/>
          <w:bCs/>
          <w:color w:val="EE0000"/>
        </w:rPr>
        <w:t xml:space="preserve"> by</w:t>
      </w:r>
      <w:r w:rsidRPr="00036A17">
        <w:rPr>
          <w:rFonts w:ascii="Calibri" w:hAnsi="Calibri" w:cs="Calibri"/>
          <w:b/>
          <w:bCs/>
          <w:color w:val="EE0000"/>
        </w:rPr>
        <w:t xml:space="preserve"> IMAGER </w:t>
      </w:r>
    </w:p>
    <w:p w14:paraId="10D1627B" w14:textId="5ACA25FD" w:rsidR="00BC6A37" w:rsidRPr="00036A17" w:rsidRDefault="00EF39C4" w:rsidP="00A26D07">
      <w:pPr>
        <w:spacing w:after="60" w:line="240" w:lineRule="auto"/>
        <w:contextualSpacing/>
        <w:jc w:val="center"/>
        <w:rPr>
          <w:rFonts w:ascii="Calibri" w:hAnsi="Calibri" w:cs="Calibri"/>
          <w:b/>
          <w:bCs/>
          <w:color w:val="EE0000"/>
        </w:rPr>
      </w:pPr>
      <w:r w:rsidRPr="00036A17">
        <w:rPr>
          <w:rFonts w:ascii="Calibri" w:hAnsi="Calibri" w:cs="Calibri"/>
          <w:b/>
          <w:bCs/>
          <w:color w:val="EE0000"/>
        </w:rPr>
        <w:t>(Institut</w:t>
      </w:r>
      <w:r w:rsidR="00036A17" w:rsidRPr="00036A17">
        <w:rPr>
          <w:rFonts w:ascii="Calibri" w:hAnsi="Calibri" w:cs="Calibri"/>
          <w:b/>
          <w:bCs/>
          <w:color w:val="EE0000"/>
        </w:rPr>
        <w:t xml:space="preserve"> des Mondes Anglophone, Germanique et Roman</w:t>
      </w:r>
      <w:r w:rsidRPr="00036A17">
        <w:rPr>
          <w:rFonts w:ascii="Calibri" w:hAnsi="Calibri" w:cs="Calibri"/>
          <w:b/>
          <w:bCs/>
          <w:color w:val="EE0000"/>
        </w:rPr>
        <w:t xml:space="preserve">) </w:t>
      </w:r>
    </w:p>
    <w:p w14:paraId="2596B26E" w14:textId="77777777" w:rsidR="00260208" w:rsidRDefault="00EF39C4" w:rsidP="00260208">
      <w:pPr>
        <w:spacing w:after="60" w:line="240" w:lineRule="auto"/>
        <w:contextualSpacing/>
        <w:jc w:val="center"/>
        <w:rPr>
          <w:rFonts w:ascii="Calibri" w:hAnsi="Calibri" w:cs="Calibri"/>
          <w:b/>
          <w:bCs/>
          <w:color w:val="EE0000"/>
        </w:rPr>
      </w:pPr>
      <w:r w:rsidRPr="00036A17">
        <w:rPr>
          <w:rFonts w:ascii="Calibri" w:hAnsi="Calibri" w:cs="Calibri"/>
          <w:b/>
          <w:bCs/>
          <w:color w:val="EE0000"/>
        </w:rPr>
        <w:t xml:space="preserve">Université Paris-Est Créteil, </w:t>
      </w:r>
      <w:r w:rsidR="00260208">
        <w:rPr>
          <w:rFonts w:ascii="Calibri" w:hAnsi="Calibri" w:cs="Calibri"/>
          <w:b/>
          <w:bCs/>
          <w:color w:val="EE0000"/>
        </w:rPr>
        <w:t>France</w:t>
      </w:r>
    </w:p>
    <w:p w14:paraId="4D3454BE" w14:textId="01333C23" w:rsidR="00EF39C4" w:rsidRDefault="00EF39C4" w:rsidP="00260208">
      <w:pPr>
        <w:spacing w:after="60" w:line="240" w:lineRule="auto"/>
        <w:contextualSpacing/>
        <w:jc w:val="center"/>
        <w:rPr>
          <w:rFonts w:ascii="Calibri" w:hAnsi="Calibri" w:cs="Calibri"/>
          <w:b/>
          <w:bCs/>
          <w:color w:val="EE0000"/>
        </w:rPr>
      </w:pPr>
      <w:r w:rsidRPr="00036A17">
        <w:rPr>
          <w:rFonts w:ascii="Calibri" w:hAnsi="Calibri" w:cs="Calibri"/>
          <w:b/>
          <w:bCs/>
          <w:color w:val="EE0000"/>
        </w:rPr>
        <w:t xml:space="preserve">26-27 </w:t>
      </w:r>
      <w:proofErr w:type="spellStart"/>
      <w:r w:rsidRPr="00036A17">
        <w:rPr>
          <w:rFonts w:ascii="Calibri" w:hAnsi="Calibri" w:cs="Calibri"/>
          <w:b/>
          <w:bCs/>
          <w:color w:val="EE0000"/>
        </w:rPr>
        <w:t>November</w:t>
      </w:r>
      <w:proofErr w:type="spellEnd"/>
      <w:r w:rsidRPr="00036A17">
        <w:rPr>
          <w:rFonts w:ascii="Calibri" w:hAnsi="Calibri" w:cs="Calibri"/>
          <w:b/>
          <w:bCs/>
          <w:color w:val="EE0000"/>
        </w:rPr>
        <w:t xml:space="preserve"> 2026</w:t>
      </w:r>
    </w:p>
    <w:p w14:paraId="63055A91" w14:textId="77777777" w:rsidR="00036A17" w:rsidRPr="00036A17" w:rsidRDefault="00036A17" w:rsidP="00A16C63">
      <w:pPr>
        <w:spacing w:after="360" w:line="240" w:lineRule="auto"/>
        <w:contextualSpacing/>
        <w:jc w:val="center"/>
        <w:rPr>
          <w:rFonts w:ascii="Calibri" w:hAnsi="Calibri" w:cs="Calibri"/>
          <w:b/>
          <w:bCs/>
          <w:color w:val="EE0000"/>
        </w:rPr>
      </w:pPr>
    </w:p>
    <w:p w14:paraId="3041E8C0" w14:textId="2CCD20A7" w:rsidR="00EF39C4" w:rsidRPr="006E1D06" w:rsidRDefault="006D5381" w:rsidP="00A26D07">
      <w:pPr>
        <w:spacing w:after="60" w:line="240" w:lineRule="auto"/>
        <w:jc w:val="both"/>
        <w:rPr>
          <w:rFonts w:ascii="Calibri" w:hAnsi="Calibri" w:cs="Calibri"/>
          <w:lang w:val="en-US"/>
        </w:rPr>
      </w:pPr>
      <w:r>
        <w:rPr>
          <w:rFonts w:ascii="Calibri" w:hAnsi="Calibri" w:cs="Calibri"/>
          <w:lang w:val="en-US"/>
        </w:rPr>
        <w:t>E</w:t>
      </w:r>
      <w:r w:rsidR="00EF39C4" w:rsidRPr="006E1D06">
        <w:rPr>
          <w:rFonts w:ascii="Calibri" w:hAnsi="Calibri" w:cs="Calibri"/>
          <w:lang w:val="en-US"/>
        </w:rPr>
        <w:t xml:space="preserve">-mails and instant messaging have gradually made letter writing marginal, if not obsolete. This shift in </w:t>
      </w:r>
      <w:r w:rsidR="005423D5">
        <w:rPr>
          <w:rFonts w:ascii="Calibri" w:hAnsi="Calibri" w:cs="Calibri"/>
          <w:lang w:val="en-US"/>
        </w:rPr>
        <w:t xml:space="preserve">epistolary modes </w:t>
      </w:r>
      <w:r w:rsidR="00EF39C4" w:rsidRPr="006E1D06">
        <w:rPr>
          <w:rFonts w:ascii="Calibri" w:hAnsi="Calibri" w:cs="Calibri"/>
          <w:lang w:val="en-US"/>
        </w:rPr>
        <w:t>invites scholars to consider letters and their electronic counterparts from the viewpoint of materiality. Th</w:t>
      </w:r>
      <w:r>
        <w:rPr>
          <w:rFonts w:ascii="Calibri" w:hAnsi="Calibri" w:cs="Calibri"/>
          <w:lang w:val="en-US"/>
        </w:rPr>
        <w:t>e</w:t>
      </w:r>
      <w:r w:rsidR="00EF39C4" w:rsidRPr="006E1D06">
        <w:rPr>
          <w:rFonts w:ascii="Calibri" w:hAnsi="Calibri" w:cs="Calibri"/>
          <w:lang w:val="en-US"/>
        </w:rPr>
        <w:t xml:space="preserve"> interdisciplinary conference organized by IMAGER (</w:t>
      </w:r>
      <w:proofErr w:type="spellStart"/>
      <w:r w:rsidR="00036A17">
        <w:rPr>
          <w:rFonts w:ascii="Calibri" w:hAnsi="Calibri" w:cs="Calibri"/>
          <w:lang w:val="en-US"/>
        </w:rPr>
        <w:t>Institut</w:t>
      </w:r>
      <w:proofErr w:type="spellEnd"/>
      <w:r w:rsidR="00036A17">
        <w:rPr>
          <w:rFonts w:ascii="Calibri" w:hAnsi="Calibri" w:cs="Calibri"/>
          <w:lang w:val="en-US"/>
        </w:rPr>
        <w:t xml:space="preserve"> des </w:t>
      </w:r>
      <w:proofErr w:type="spellStart"/>
      <w:r w:rsidR="00036A17">
        <w:rPr>
          <w:rFonts w:ascii="Calibri" w:hAnsi="Calibri" w:cs="Calibri"/>
          <w:lang w:val="en-US"/>
        </w:rPr>
        <w:t>Mondes</w:t>
      </w:r>
      <w:proofErr w:type="spellEnd"/>
      <w:r w:rsidR="00036A17">
        <w:rPr>
          <w:rFonts w:ascii="Calibri" w:hAnsi="Calibri" w:cs="Calibri"/>
          <w:lang w:val="en-US"/>
        </w:rPr>
        <w:t xml:space="preserve"> Anglophone, </w:t>
      </w:r>
      <w:proofErr w:type="spellStart"/>
      <w:r w:rsidR="00036A17">
        <w:rPr>
          <w:rFonts w:ascii="Calibri" w:hAnsi="Calibri" w:cs="Calibri"/>
          <w:lang w:val="en-US"/>
        </w:rPr>
        <w:t>Germanique</w:t>
      </w:r>
      <w:proofErr w:type="spellEnd"/>
      <w:r w:rsidR="00036A17">
        <w:rPr>
          <w:rFonts w:ascii="Calibri" w:hAnsi="Calibri" w:cs="Calibri"/>
          <w:lang w:val="en-US"/>
        </w:rPr>
        <w:t xml:space="preserve"> et Roman</w:t>
      </w:r>
      <w:r w:rsidR="00EF39C4" w:rsidRPr="006E1D06">
        <w:rPr>
          <w:rFonts w:ascii="Calibri" w:hAnsi="Calibri" w:cs="Calibri"/>
          <w:lang w:val="en-US"/>
        </w:rPr>
        <w:t xml:space="preserve">), at </w:t>
      </w:r>
      <w:r w:rsidR="00EF39C4" w:rsidRPr="003E2D71">
        <w:rPr>
          <w:rFonts w:ascii="Calibri" w:hAnsi="Calibri" w:cs="Calibri"/>
          <w:lang w:val="en-US"/>
        </w:rPr>
        <w:t xml:space="preserve">Université Paris-Est </w:t>
      </w:r>
      <w:proofErr w:type="spellStart"/>
      <w:r w:rsidR="00EF39C4" w:rsidRPr="003E2D71">
        <w:rPr>
          <w:rFonts w:ascii="Calibri" w:hAnsi="Calibri" w:cs="Calibri"/>
          <w:lang w:val="en-US"/>
        </w:rPr>
        <w:t>Créteil</w:t>
      </w:r>
      <w:proofErr w:type="spellEnd"/>
      <w:r w:rsidR="00EF39C4" w:rsidRPr="006E1D06">
        <w:rPr>
          <w:rFonts w:ascii="Calibri" w:hAnsi="Calibri" w:cs="Calibri"/>
          <w:lang w:val="en-US"/>
        </w:rPr>
        <w:t xml:space="preserve">, France, will examine </w:t>
      </w:r>
      <w:r w:rsidR="005423D5">
        <w:rPr>
          <w:rFonts w:ascii="Calibri" w:hAnsi="Calibri" w:cs="Calibri"/>
          <w:lang w:val="en-US"/>
        </w:rPr>
        <w:t>the intersection</w:t>
      </w:r>
      <w:r w:rsidR="00302214">
        <w:rPr>
          <w:rFonts w:ascii="Calibri" w:hAnsi="Calibri" w:cs="Calibri"/>
          <w:lang w:val="en-US"/>
        </w:rPr>
        <w:t xml:space="preserve"> of</w:t>
      </w:r>
      <w:r w:rsidR="005423D5">
        <w:rPr>
          <w:rFonts w:ascii="Calibri" w:hAnsi="Calibri" w:cs="Calibri"/>
          <w:lang w:val="en-US"/>
        </w:rPr>
        <w:t xml:space="preserve"> letter-writing and materiality</w:t>
      </w:r>
      <w:r w:rsidR="00EF39C4" w:rsidRPr="006E1D06">
        <w:rPr>
          <w:rFonts w:ascii="Calibri" w:hAnsi="Calibri" w:cs="Calibri"/>
          <w:lang w:val="en-US"/>
        </w:rPr>
        <w:t xml:space="preserve"> in English-, French-, German-, Italian-, and Spanish-speaking linguistic and cultural contexts.</w:t>
      </w:r>
    </w:p>
    <w:p w14:paraId="31ECA7C8" w14:textId="1E6F4B1B" w:rsidR="00EF39C4" w:rsidRPr="006E1D06" w:rsidRDefault="00EF39C4" w:rsidP="00A16C63">
      <w:pPr>
        <w:spacing w:before="240" w:after="120" w:line="240" w:lineRule="auto"/>
        <w:jc w:val="both"/>
        <w:rPr>
          <w:rFonts w:ascii="Calibri" w:hAnsi="Calibri" w:cs="Calibri"/>
          <w:b/>
          <w:bCs/>
          <w:color w:val="0070C0"/>
          <w:lang w:val="en-US"/>
        </w:rPr>
      </w:pPr>
      <w:r w:rsidRPr="006E1D06">
        <w:rPr>
          <w:rFonts w:ascii="Calibri" w:hAnsi="Calibri" w:cs="Calibri"/>
          <w:b/>
          <w:bCs/>
          <w:color w:val="0070C0"/>
          <w:lang w:val="en-US"/>
        </w:rPr>
        <w:t>From Paper and Ink to Keyboard and Screen: Tools and Us</w:t>
      </w:r>
      <w:r w:rsidR="00400093">
        <w:rPr>
          <w:rFonts w:ascii="Calibri" w:hAnsi="Calibri" w:cs="Calibri"/>
          <w:b/>
          <w:bCs/>
          <w:color w:val="0070C0"/>
          <w:lang w:val="en-US"/>
        </w:rPr>
        <w:t>e</w:t>
      </w:r>
      <w:r w:rsidRPr="006E1D06">
        <w:rPr>
          <w:rFonts w:ascii="Calibri" w:hAnsi="Calibri" w:cs="Calibri"/>
          <w:b/>
          <w:bCs/>
          <w:color w:val="0070C0"/>
          <w:lang w:val="en-US"/>
        </w:rPr>
        <w:t>s</w:t>
      </w:r>
    </w:p>
    <w:p w14:paraId="15AD00E4" w14:textId="473B227D" w:rsidR="00EF39C4" w:rsidRPr="006E1D06" w:rsidRDefault="008872DD" w:rsidP="00A26D07">
      <w:pPr>
        <w:spacing w:after="60" w:line="240" w:lineRule="auto"/>
        <w:jc w:val="both"/>
        <w:rPr>
          <w:rFonts w:ascii="Calibri" w:hAnsi="Calibri" w:cs="Calibri"/>
          <w:lang w:val="en-US"/>
        </w:rPr>
      </w:pPr>
      <w:r w:rsidRPr="006E1D06">
        <w:rPr>
          <w:rFonts w:ascii="Calibri" w:hAnsi="Calibri" w:cs="Calibri"/>
          <w:lang w:val="en-US"/>
        </w:rPr>
        <w:t>What</w:t>
      </w:r>
      <w:r w:rsidR="00CA0EB0">
        <w:rPr>
          <w:rFonts w:ascii="Calibri" w:hAnsi="Calibri" w:cs="Calibri"/>
          <w:lang w:val="en-US"/>
        </w:rPr>
        <w:t xml:space="preserve"> medium</w:t>
      </w:r>
      <w:r w:rsidR="00AC5615">
        <w:rPr>
          <w:rFonts w:ascii="Calibri" w:hAnsi="Calibri" w:cs="Calibri"/>
          <w:lang w:val="en-US"/>
        </w:rPr>
        <w:t>s</w:t>
      </w:r>
      <w:r w:rsidR="00CA0EB0">
        <w:rPr>
          <w:rFonts w:ascii="Calibri" w:hAnsi="Calibri" w:cs="Calibri"/>
          <w:lang w:val="en-US"/>
        </w:rPr>
        <w:t xml:space="preserve"> and</w:t>
      </w:r>
      <w:r w:rsidRPr="006E1D06">
        <w:rPr>
          <w:rFonts w:ascii="Calibri" w:hAnsi="Calibri" w:cs="Calibri"/>
          <w:lang w:val="en-US"/>
        </w:rPr>
        <w:t xml:space="preserve"> tools are used for correspondence? That is one of the first questions to consider when studying </w:t>
      </w:r>
      <w:proofErr w:type="spellStart"/>
      <w:r w:rsidRPr="006E1D06">
        <w:rPr>
          <w:rFonts w:ascii="Calibri" w:hAnsi="Calibri" w:cs="Calibri"/>
          <w:lang w:val="en-US"/>
        </w:rPr>
        <w:t>epistolarity</w:t>
      </w:r>
      <w:proofErr w:type="spellEnd"/>
      <w:r w:rsidRPr="006E1D06">
        <w:rPr>
          <w:rFonts w:ascii="Calibri" w:hAnsi="Calibri" w:cs="Calibri"/>
          <w:lang w:val="en-US"/>
        </w:rPr>
        <w:t xml:space="preserve"> from the viewpoint of materiality. The material devices used to send and deliver a letter (table, paper, pen, ink, folding, stamping, posting, etc.) var</w:t>
      </w:r>
      <w:r w:rsidR="004303AA">
        <w:rPr>
          <w:rFonts w:ascii="Calibri" w:hAnsi="Calibri" w:cs="Calibri"/>
          <w:lang w:val="en-US"/>
        </w:rPr>
        <w:t>y</w:t>
      </w:r>
      <w:r w:rsidRPr="006E1D06">
        <w:rPr>
          <w:rFonts w:ascii="Calibri" w:hAnsi="Calibri" w:cs="Calibri"/>
          <w:lang w:val="en-US"/>
        </w:rPr>
        <w:t xml:space="preserve"> considerably depending on the time period and the </w:t>
      </w:r>
      <w:r w:rsidR="004303AA">
        <w:rPr>
          <w:rFonts w:ascii="Calibri" w:hAnsi="Calibri" w:cs="Calibri"/>
          <w:lang w:val="en-US"/>
        </w:rPr>
        <w:t>correspondents</w:t>
      </w:r>
      <w:r w:rsidRPr="006E1D06">
        <w:rPr>
          <w:rFonts w:ascii="Calibri" w:hAnsi="Calibri" w:cs="Calibri"/>
          <w:lang w:val="en-US"/>
        </w:rPr>
        <w:t xml:space="preserve">. Analyzing </w:t>
      </w:r>
      <w:r w:rsidR="003822D1">
        <w:rPr>
          <w:rFonts w:ascii="Calibri" w:hAnsi="Calibri" w:cs="Calibri"/>
          <w:lang w:val="en-US"/>
        </w:rPr>
        <w:t>how</w:t>
      </w:r>
      <w:r w:rsidRPr="006E1D06">
        <w:rPr>
          <w:rFonts w:ascii="Calibri" w:hAnsi="Calibri" w:cs="Calibri"/>
          <w:lang w:val="en-US"/>
        </w:rPr>
        <w:t xml:space="preserve"> </w:t>
      </w:r>
      <w:r w:rsidR="00F711B9">
        <w:rPr>
          <w:rFonts w:ascii="Calibri" w:hAnsi="Calibri" w:cs="Calibri"/>
          <w:lang w:val="en-US"/>
        </w:rPr>
        <w:t xml:space="preserve">these </w:t>
      </w:r>
      <w:r w:rsidR="00CA0EB0">
        <w:rPr>
          <w:rFonts w:ascii="Calibri" w:hAnsi="Calibri" w:cs="Calibri"/>
          <w:lang w:val="en-US"/>
        </w:rPr>
        <w:t>devices</w:t>
      </w:r>
      <w:r w:rsidRPr="006E1D06">
        <w:rPr>
          <w:rFonts w:ascii="Calibri" w:hAnsi="Calibri" w:cs="Calibri"/>
          <w:lang w:val="en-US"/>
        </w:rPr>
        <w:t xml:space="preserve"> </w:t>
      </w:r>
      <w:r w:rsidR="00400093">
        <w:rPr>
          <w:rFonts w:ascii="Calibri" w:hAnsi="Calibri" w:cs="Calibri"/>
          <w:lang w:val="en-US"/>
        </w:rPr>
        <w:t>reflect</w:t>
      </w:r>
      <w:r w:rsidR="00400093" w:rsidRPr="006E1D06">
        <w:rPr>
          <w:rFonts w:ascii="Calibri" w:hAnsi="Calibri" w:cs="Calibri"/>
          <w:lang w:val="en-US"/>
        </w:rPr>
        <w:t xml:space="preserve"> </w:t>
      </w:r>
      <w:r w:rsidRPr="006E1D06">
        <w:rPr>
          <w:rFonts w:ascii="Calibri" w:hAnsi="Calibri" w:cs="Calibri"/>
          <w:lang w:val="en-US"/>
        </w:rPr>
        <w:t xml:space="preserve">the </w:t>
      </w:r>
      <w:r w:rsidR="00F711B9">
        <w:rPr>
          <w:rFonts w:ascii="Calibri" w:hAnsi="Calibri" w:cs="Calibri"/>
          <w:lang w:val="en-US"/>
        </w:rPr>
        <w:t>function of epistolary exchanges</w:t>
      </w:r>
      <w:r w:rsidRPr="006E1D06">
        <w:rPr>
          <w:rFonts w:ascii="Calibri" w:hAnsi="Calibri" w:cs="Calibri"/>
          <w:lang w:val="en-US"/>
        </w:rPr>
        <w:t>, the social position of sender and addressee</w:t>
      </w:r>
      <w:r w:rsidR="00400093">
        <w:rPr>
          <w:rFonts w:ascii="Calibri" w:hAnsi="Calibri" w:cs="Calibri"/>
          <w:lang w:val="en-US"/>
        </w:rPr>
        <w:t>,</w:t>
      </w:r>
      <w:r w:rsidRPr="006E1D06">
        <w:rPr>
          <w:rFonts w:ascii="Calibri" w:hAnsi="Calibri" w:cs="Calibri"/>
          <w:lang w:val="en-US"/>
        </w:rPr>
        <w:t xml:space="preserve"> or the</w:t>
      </w:r>
      <w:r w:rsidR="003822D1">
        <w:rPr>
          <w:rFonts w:ascii="Calibri" w:hAnsi="Calibri" w:cs="Calibri"/>
          <w:lang w:val="en-US"/>
        </w:rPr>
        <w:t>ir</w:t>
      </w:r>
      <w:r w:rsidRPr="006E1D06">
        <w:rPr>
          <w:rFonts w:ascii="Calibri" w:hAnsi="Calibri" w:cs="Calibri"/>
          <w:lang w:val="en-US"/>
        </w:rPr>
        <w:t xml:space="preserve"> relationship </w:t>
      </w:r>
      <w:r w:rsidR="00CA0EB0">
        <w:rPr>
          <w:rFonts w:ascii="Calibri" w:hAnsi="Calibri" w:cs="Calibri"/>
          <w:lang w:val="en-US"/>
        </w:rPr>
        <w:t xml:space="preserve">would </w:t>
      </w:r>
      <w:r w:rsidRPr="006E1D06">
        <w:rPr>
          <w:rFonts w:ascii="Calibri" w:hAnsi="Calibri" w:cs="Calibri"/>
          <w:lang w:val="en-US"/>
        </w:rPr>
        <w:t xml:space="preserve">allow </w:t>
      </w:r>
      <w:r w:rsidR="00102059">
        <w:rPr>
          <w:rFonts w:ascii="Calibri" w:hAnsi="Calibri" w:cs="Calibri"/>
          <w:lang w:val="en-US"/>
        </w:rPr>
        <w:t xml:space="preserve">for </w:t>
      </w:r>
      <w:r w:rsidRPr="006E1D06">
        <w:rPr>
          <w:rFonts w:ascii="Calibri" w:hAnsi="Calibri" w:cs="Calibri"/>
          <w:lang w:val="en-US"/>
        </w:rPr>
        <w:t>a material</w:t>
      </w:r>
      <w:r w:rsidR="00400093">
        <w:rPr>
          <w:rFonts w:ascii="Calibri" w:hAnsi="Calibri" w:cs="Calibri"/>
          <w:lang w:val="en-US"/>
        </w:rPr>
        <w:t xml:space="preserve"> </w:t>
      </w:r>
      <w:r w:rsidRPr="006E1D06">
        <w:rPr>
          <w:rFonts w:ascii="Calibri" w:hAnsi="Calibri" w:cs="Calibri"/>
          <w:lang w:val="en-US"/>
        </w:rPr>
        <w:t xml:space="preserve">history of </w:t>
      </w:r>
      <w:proofErr w:type="spellStart"/>
      <w:r w:rsidR="00B81DA3">
        <w:rPr>
          <w:rFonts w:ascii="Calibri" w:hAnsi="Calibri" w:cs="Calibri"/>
          <w:lang w:val="en-US"/>
        </w:rPr>
        <w:t>epistolarity</w:t>
      </w:r>
      <w:proofErr w:type="spellEnd"/>
      <w:r w:rsidR="00293E2F">
        <w:rPr>
          <w:rFonts w:ascii="Calibri" w:hAnsi="Calibri" w:cs="Calibri"/>
          <w:lang w:val="en-US"/>
        </w:rPr>
        <w:t>.</w:t>
      </w:r>
    </w:p>
    <w:p w14:paraId="5BD2089A" w14:textId="79B66173" w:rsidR="008872DD" w:rsidRPr="006E1D06" w:rsidRDefault="008872DD" w:rsidP="00A26D07">
      <w:pPr>
        <w:spacing w:after="60" w:line="240" w:lineRule="auto"/>
        <w:jc w:val="both"/>
        <w:rPr>
          <w:rFonts w:ascii="Calibri" w:hAnsi="Calibri" w:cs="Calibri"/>
          <w:lang w:val="en-US"/>
        </w:rPr>
      </w:pPr>
      <w:r w:rsidRPr="006E1D06">
        <w:rPr>
          <w:rFonts w:ascii="Calibri" w:hAnsi="Calibri" w:cs="Calibri"/>
          <w:lang w:val="en-US"/>
        </w:rPr>
        <w:t xml:space="preserve">From this perspective, the transition from paper-based to electronic devices </w:t>
      </w:r>
      <w:r w:rsidR="00102059">
        <w:rPr>
          <w:rFonts w:ascii="Calibri" w:hAnsi="Calibri" w:cs="Calibri"/>
          <w:lang w:val="en-US"/>
        </w:rPr>
        <w:t>signals</w:t>
      </w:r>
      <w:r w:rsidRPr="006E1D06">
        <w:rPr>
          <w:rFonts w:ascii="Calibri" w:hAnsi="Calibri" w:cs="Calibri"/>
          <w:lang w:val="en-US"/>
        </w:rPr>
        <w:t xml:space="preserve"> a </w:t>
      </w:r>
      <w:r w:rsidR="005423D5">
        <w:rPr>
          <w:rFonts w:ascii="Calibri" w:hAnsi="Calibri" w:cs="Calibri"/>
          <w:lang w:val="en-US"/>
        </w:rPr>
        <w:t>very profound change</w:t>
      </w:r>
      <w:r w:rsidRPr="006E1D06">
        <w:rPr>
          <w:rFonts w:ascii="Calibri" w:hAnsi="Calibri" w:cs="Calibri"/>
          <w:lang w:val="en-US"/>
        </w:rPr>
        <w:t xml:space="preserve">, </w:t>
      </w:r>
      <w:r w:rsidR="00B27204">
        <w:rPr>
          <w:rFonts w:ascii="Calibri" w:hAnsi="Calibri" w:cs="Calibri"/>
          <w:lang w:val="en-US"/>
        </w:rPr>
        <w:t xml:space="preserve">whose </w:t>
      </w:r>
      <w:r w:rsidRPr="006E1D06">
        <w:rPr>
          <w:rFonts w:ascii="Calibri" w:hAnsi="Calibri" w:cs="Calibri"/>
          <w:lang w:val="en-US"/>
        </w:rPr>
        <w:t xml:space="preserve">consequences this conference also seeks to examine. </w:t>
      </w:r>
      <w:r w:rsidR="00FC5910" w:rsidRPr="006E1D06">
        <w:rPr>
          <w:rFonts w:ascii="Calibri" w:hAnsi="Calibri" w:cs="Calibri"/>
          <w:lang w:val="en-US"/>
        </w:rPr>
        <w:t>T</w:t>
      </w:r>
      <w:r w:rsidR="00A5110C" w:rsidRPr="006E1D06">
        <w:rPr>
          <w:rFonts w:ascii="Calibri" w:hAnsi="Calibri" w:cs="Calibri"/>
          <w:lang w:val="en-US"/>
        </w:rPr>
        <w:t xml:space="preserve">he reduction </w:t>
      </w:r>
      <w:r w:rsidR="005423D5" w:rsidRPr="006E1D06">
        <w:rPr>
          <w:rFonts w:ascii="Calibri" w:hAnsi="Calibri" w:cs="Calibri"/>
          <w:lang w:val="en-US"/>
        </w:rPr>
        <w:t xml:space="preserve">of the multiple material devices used for paper-based correspondence </w:t>
      </w:r>
      <w:r w:rsidR="00A5110C" w:rsidRPr="006E1D06">
        <w:rPr>
          <w:rFonts w:ascii="Calibri" w:hAnsi="Calibri" w:cs="Calibri"/>
          <w:lang w:val="en-US"/>
        </w:rPr>
        <w:t xml:space="preserve">to a mere screen and keyboard </w:t>
      </w:r>
      <w:r w:rsidR="000B57DB" w:rsidRPr="006E1D06">
        <w:rPr>
          <w:rFonts w:ascii="Calibri" w:hAnsi="Calibri" w:cs="Calibri"/>
          <w:lang w:val="en-US"/>
        </w:rPr>
        <w:t>(</w:t>
      </w:r>
      <w:proofErr w:type="spellStart"/>
      <w:r w:rsidR="000B57DB" w:rsidRPr="00AC5615">
        <w:rPr>
          <w:rFonts w:ascii="Calibri" w:hAnsi="Calibri" w:cs="Calibri"/>
          <w:lang w:val="en-US"/>
        </w:rPr>
        <w:t>Souchier</w:t>
      </w:r>
      <w:proofErr w:type="spellEnd"/>
      <w:r w:rsidR="000B57DB" w:rsidRPr="00AC5615">
        <w:rPr>
          <w:rFonts w:ascii="Calibri" w:hAnsi="Calibri" w:cs="Calibri"/>
          <w:lang w:val="en-US"/>
        </w:rPr>
        <w:t xml:space="preserve"> 238)</w:t>
      </w:r>
      <w:r w:rsidR="00A5110C" w:rsidRPr="006E1D06">
        <w:rPr>
          <w:rFonts w:ascii="Calibri" w:hAnsi="Calibri" w:cs="Calibri"/>
          <w:lang w:val="en-US"/>
        </w:rPr>
        <w:t>, the immediacy generated by the electronic medium</w:t>
      </w:r>
      <w:r w:rsidR="00400093">
        <w:rPr>
          <w:rFonts w:ascii="Calibri" w:hAnsi="Calibri" w:cs="Calibri"/>
          <w:lang w:val="en-US"/>
        </w:rPr>
        <w:t>,</w:t>
      </w:r>
      <w:r w:rsidR="00A5110C" w:rsidRPr="006E1D06">
        <w:rPr>
          <w:rFonts w:ascii="Calibri" w:hAnsi="Calibri" w:cs="Calibri"/>
          <w:lang w:val="en-US"/>
        </w:rPr>
        <w:t xml:space="preserve"> and the copresence in a single conversational space—or “</w:t>
      </w:r>
      <w:proofErr w:type="spellStart"/>
      <w:r w:rsidR="00A5110C" w:rsidRPr="006E1D06">
        <w:rPr>
          <w:rFonts w:ascii="Calibri" w:hAnsi="Calibri" w:cs="Calibri"/>
          <w:lang w:val="en-US"/>
        </w:rPr>
        <w:t>diatext</w:t>
      </w:r>
      <w:proofErr w:type="spellEnd"/>
      <w:r w:rsidR="00A5110C" w:rsidRPr="006E1D06">
        <w:rPr>
          <w:rFonts w:ascii="Calibri" w:hAnsi="Calibri" w:cs="Calibri"/>
          <w:lang w:val="en-US"/>
        </w:rPr>
        <w:t>” (</w:t>
      </w:r>
      <w:proofErr w:type="spellStart"/>
      <w:r w:rsidR="00A5110C" w:rsidRPr="006E1D06">
        <w:rPr>
          <w:rFonts w:ascii="Calibri" w:hAnsi="Calibri" w:cs="Calibri"/>
          <w:lang w:val="en-US"/>
        </w:rPr>
        <w:t>Fournout</w:t>
      </w:r>
      <w:proofErr w:type="spellEnd"/>
      <w:r w:rsidR="00A5110C" w:rsidRPr="006E1D06">
        <w:rPr>
          <w:rFonts w:ascii="Calibri" w:hAnsi="Calibri" w:cs="Calibri"/>
          <w:lang w:val="en-US"/>
        </w:rPr>
        <w:t xml:space="preserve"> 29-48)—</w:t>
      </w:r>
      <w:r w:rsidR="00FC5910" w:rsidRPr="006E1D06">
        <w:rPr>
          <w:rFonts w:ascii="Calibri" w:hAnsi="Calibri" w:cs="Calibri"/>
          <w:lang w:val="en-US"/>
        </w:rPr>
        <w:t xml:space="preserve">of sender and addressee radically change </w:t>
      </w:r>
      <w:r w:rsidR="00A5110C" w:rsidRPr="006E1D06">
        <w:rPr>
          <w:rFonts w:ascii="Calibri" w:hAnsi="Calibri" w:cs="Calibri"/>
          <w:lang w:val="en-US"/>
        </w:rPr>
        <w:t xml:space="preserve">the </w:t>
      </w:r>
      <w:r w:rsidR="00FC5910" w:rsidRPr="006E1D06">
        <w:rPr>
          <w:rFonts w:ascii="Calibri" w:hAnsi="Calibri" w:cs="Calibri"/>
          <w:lang w:val="en-US"/>
        </w:rPr>
        <w:t xml:space="preserve">very nature of epistolary relations, the sociability between correspondents and even the form of their discourses. </w:t>
      </w:r>
      <w:bookmarkStart w:id="0" w:name="_Hlk208249913"/>
      <w:r w:rsidR="006D5381">
        <w:rPr>
          <w:rFonts w:ascii="Calibri" w:hAnsi="Calibri" w:cs="Calibri"/>
          <w:lang w:val="en-US"/>
        </w:rPr>
        <w:t>L</w:t>
      </w:r>
      <w:r w:rsidR="00FC5910" w:rsidRPr="006E1D06">
        <w:rPr>
          <w:rFonts w:ascii="Calibri" w:hAnsi="Calibri" w:cs="Calibri"/>
          <w:lang w:val="en-US"/>
        </w:rPr>
        <w:t xml:space="preserve">inguistic </w:t>
      </w:r>
      <w:r w:rsidR="006D5381">
        <w:rPr>
          <w:rFonts w:ascii="Calibri" w:hAnsi="Calibri" w:cs="Calibri"/>
          <w:lang w:val="en-US"/>
        </w:rPr>
        <w:t>approaches</w:t>
      </w:r>
      <w:r w:rsidR="00FC5910" w:rsidRPr="006E1D06">
        <w:rPr>
          <w:rFonts w:ascii="Calibri" w:hAnsi="Calibri" w:cs="Calibri"/>
          <w:lang w:val="en-US"/>
        </w:rPr>
        <w:t xml:space="preserve"> consider</w:t>
      </w:r>
      <w:r w:rsidR="006D5381">
        <w:rPr>
          <w:rFonts w:ascii="Calibri" w:hAnsi="Calibri" w:cs="Calibri"/>
          <w:lang w:val="en-US"/>
        </w:rPr>
        <w:t>ing</w:t>
      </w:r>
      <w:r w:rsidR="00FC5910" w:rsidRPr="006E1D06">
        <w:rPr>
          <w:rFonts w:ascii="Calibri" w:hAnsi="Calibri" w:cs="Calibri"/>
          <w:lang w:val="en-US"/>
        </w:rPr>
        <w:t xml:space="preserve"> the evolution of phraseology and discursive indicators in a writing context where the </w:t>
      </w:r>
      <w:r w:rsidR="005423D5">
        <w:rPr>
          <w:rFonts w:ascii="Calibri" w:hAnsi="Calibri" w:cs="Calibri"/>
          <w:lang w:val="en-US"/>
        </w:rPr>
        <w:t>alternation</w:t>
      </w:r>
      <w:r w:rsidR="00FC5910" w:rsidRPr="006E1D06">
        <w:rPr>
          <w:rFonts w:ascii="Calibri" w:hAnsi="Calibri" w:cs="Calibri"/>
          <w:lang w:val="en-US"/>
        </w:rPr>
        <w:t xml:space="preserve"> of presence and non-presence is less </w:t>
      </w:r>
      <w:r w:rsidR="004303AA">
        <w:rPr>
          <w:rFonts w:ascii="Calibri" w:hAnsi="Calibri" w:cs="Calibri"/>
          <w:lang w:val="en-US"/>
        </w:rPr>
        <w:t>salient</w:t>
      </w:r>
      <w:bookmarkEnd w:id="0"/>
      <w:r w:rsidR="006D5381">
        <w:rPr>
          <w:rFonts w:ascii="Calibri" w:hAnsi="Calibri" w:cs="Calibri"/>
          <w:lang w:val="en-US"/>
        </w:rPr>
        <w:t xml:space="preserve"> are thus welcome</w:t>
      </w:r>
      <w:r w:rsidR="00FC5910" w:rsidRPr="006E1D06">
        <w:rPr>
          <w:rFonts w:ascii="Calibri" w:hAnsi="Calibri" w:cs="Calibri"/>
          <w:lang w:val="en-US"/>
        </w:rPr>
        <w:t>.</w:t>
      </w:r>
    </w:p>
    <w:p w14:paraId="581A50F8" w14:textId="5BF5FA0E" w:rsidR="00FC5910" w:rsidRPr="006E1D06" w:rsidRDefault="00FC5910" w:rsidP="00A26D07">
      <w:pPr>
        <w:spacing w:after="60" w:line="240" w:lineRule="auto"/>
        <w:jc w:val="both"/>
        <w:rPr>
          <w:rFonts w:ascii="Calibri" w:hAnsi="Calibri" w:cs="Calibri"/>
          <w:lang w:val="en-US"/>
        </w:rPr>
      </w:pPr>
      <w:r w:rsidRPr="006E1D06">
        <w:rPr>
          <w:rFonts w:ascii="Calibri" w:hAnsi="Calibri" w:cs="Calibri"/>
          <w:lang w:val="en-US"/>
        </w:rPr>
        <w:t>The exact nature of new epistolary devices also needs investigating. The transition to digital tools is generally considered</w:t>
      </w:r>
      <w:r w:rsidR="00E10AC2">
        <w:rPr>
          <w:rFonts w:ascii="Calibri" w:hAnsi="Calibri" w:cs="Calibri"/>
          <w:lang w:val="en-US"/>
        </w:rPr>
        <w:t xml:space="preserve"> </w:t>
      </w:r>
      <w:r w:rsidRPr="006E1D06">
        <w:rPr>
          <w:rFonts w:ascii="Calibri" w:hAnsi="Calibri" w:cs="Calibri"/>
          <w:lang w:val="en-US"/>
        </w:rPr>
        <w:t xml:space="preserve">a form of dematerialization. Yet, this may not be as clear as it seems and conference participants are invited to consider whether this digital transition </w:t>
      </w:r>
      <w:r w:rsidR="006D5381">
        <w:rPr>
          <w:rFonts w:ascii="Calibri" w:hAnsi="Calibri" w:cs="Calibri"/>
          <w:lang w:val="en-US"/>
        </w:rPr>
        <w:t xml:space="preserve">does not </w:t>
      </w:r>
      <w:r w:rsidR="00FE3C8C">
        <w:rPr>
          <w:rFonts w:ascii="Calibri" w:hAnsi="Calibri" w:cs="Calibri"/>
          <w:lang w:val="en-US"/>
        </w:rPr>
        <w:t xml:space="preserve">actually </w:t>
      </w:r>
      <w:r w:rsidR="0004028A">
        <w:rPr>
          <w:rFonts w:ascii="Calibri" w:hAnsi="Calibri" w:cs="Calibri"/>
          <w:lang w:val="en-US"/>
        </w:rPr>
        <w:t xml:space="preserve">involve </w:t>
      </w:r>
      <w:r w:rsidRPr="006E1D06">
        <w:rPr>
          <w:rFonts w:ascii="Calibri" w:hAnsi="Calibri" w:cs="Calibri"/>
          <w:lang w:val="en-US"/>
        </w:rPr>
        <w:t xml:space="preserve">a </w:t>
      </w:r>
      <w:r w:rsidR="008E4FE1" w:rsidRPr="006E1D06">
        <w:rPr>
          <w:rFonts w:ascii="Calibri" w:hAnsi="Calibri" w:cs="Calibri"/>
          <w:lang w:val="en-US"/>
        </w:rPr>
        <w:t xml:space="preserve">complex, subtle form of </w:t>
      </w:r>
      <w:r w:rsidRPr="006E1D06">
        <w:rPr>
          <w:rFonts w:ascii="Calibri" w:hAnsi="Calibri" w:cs="Calibri"/>
          <w:lang w:val="en-US"/>
        </w:rPr>
        <w:t>“digital (re)materialization” (</w:t>
      </w:r>
      <w:r w:rsidRPr="002B7F2C">
        <w:rPr>
          <w:rFonts w:ascii="Calibri" w:hAnsi="Calibri" w:cs="Calibri"/>
          <w:lang w:val="en-US"/>
        </w:rPr>
        <w:t>De Angelis 2023, 54-55</w:t>
      </w:r>
      <w:r w:rsidRPr="006E1D06">
        <w:rPr>
          <w:rFonts w:ascii="Calibri" w:hAnsi="Calibri" w:cs="Calibri"/>
          <w:lang w:val="en-US"/>
        </w:rPr>
        <w:t>)</w:t>
      </w:r>
      <w:r w:rsidR="008E4FE1" w:rsidRPr="006E1D06">
        <w:rPr>
          <w:rFonts w:ascii="Calibri" w:hAnsi="Calibri" w:cs="Calibri"/>
          <w:lang w:val="en-US"/>
        </w:rPr>
        <w:t>.</w:t>
      </w:r>
    </w:p>
    <w:p w14:paraId="5C81C315" w14:textId="0CCB24C7" w:rsidR="008E4FE1" w:rsidRPr="006E1D06" w:rsidRDefault="000B57DB" w:rsidP="00A16C63">
      <w:pPr>
        <w:spacing w:before="240" w:after="120" w:line="240" w:lineRule="auto"/>
        <w:jc w:val="both"/>
        <w:rPr>
          <w:rFonts w:ascii="Calibri" w:hAnsi="Calibri" w:cs="Calibri"/>
          <w:b/>
          <w:bCs/>
          <w:color w:val="0070C0"/>
          <w:lang w:val="en-US"/>
        </w:rPr>
      </w:pPr>
      <w:r w:rsidRPr="006E1D06">
        <w:rPr>
          <w:rFonts w:ascii="Calibri" w:hAnsi="Calibri" w:cs="Calibri"/>
          <w:b/>
          <w:bCs/>
          <w:color w:val="0070C0"/>
          <w:lang w:val="en-US"/>
        </w:rPr>
        <w:t xml:space="preserve">Materiality, </w:t>
      </w:r>
      <w:r w:rsidR="00293E2F">
        <w:rPr>
          <w:rFonts w:ascii="Calibri" w:hAnsi="Calibri" w:cs="Calibri"/>
          <w:b/>
          <w:bCs/>
          <w:color w:val="0070C0"/>
          <w:lang w:val="en-US"/>
        </w:rPr>
        <w:t>Publication</w:t>
      </w:r>
      <w:r w:rsidRPr="006E1D06">
        <w:rPr>
          <w:rFonts w:ascii="Calibri" w:hAnsi="Calibri" w:cs="Calibri"/>
          <w:b/>
          <w:bCs/>
          <w:color w:val="0070C0"/>
          <w:lang w:val="en-US"/>
        </w:rPr>
        <w:t>, and Archiving</w:t>
      </w:r>
    </w:p>
    <w:p w14:paraId="5F798F97" w14:textId="5C7F4A97" w:rsidR="000B57DB" w:rsidRDefault="000B57DB" w:rsidP="00A26D07">
      <w:pPr>
        <w:spacing w:after="60" w:line="240" w:lineRule="auto"/>
        <w:jc w:val="both"/>
        <w:rPr>
          <w:rFonts w:ascii="Calibri" w:hAnsi="Calibri" w:cs="Calibri"/>
          <w:lang w:val="en-US"/>
        </w:rPr>
      </w:pPr>
      <w:r w:rsidRPr="006E1D06">
        <w:rPr>
          <w:rFonts w:ascii="Calibri" w:hAnsi="Calibri" w:cs="Calibri"/>
          <w:lang w:val="en-US"/>
        </w:rPr>
        <w:t xml:space="preserve">Studying correspondence from the viewpoint of materiality also raises </w:t>
      </w:r>
      <w:r w:rsidRPr="009904A2">
        <w:rPr>
          <w:rFonts w:ascii="Calibri" w:hAnsi="Calibri" w:cs="Calibri"/>
          <w:lang w:val="en-US"/>
        </w:rPr>
        <w:t>issues of</w:t>
      </w:r>
      <w:r w:rsidRPr="006E1D06">
        <w:rPr>
          <w:rFonts w:ascii="Calibri" w:hAnsi="Calibri" w:cs="Calibri"/>
          <w:lang w:val="en-US"/>
        </w:rPr>
        <w:t xml:space="preserve"> edition and archiving. For a long time, editors selected items for </w:t>
      </w:r>
      <w:r w:rsidR="00FD0E1D">
        <w:rPr>
          <w:rFonts w:ascii="Calibri" w:hAnsi="Calibri" w:cs="Calibri"/>
          <w:lang w:val="en-US"/>
        </w:rPr>
        <w:t>publication</w:t>
      </w:r>
      <w:r w:rsidR="00BE1B5C">
        <w:rPr>
          <w:rFonts w:ascii="Calibri" w:hAnsi="Calibri" w:cs="Calibri"/>
          <w:lang w:val="en-US"/>
        </w:rPr>
        <w:t>, which</w:t>
      </w:r>
      <w:r w:rsidRPr="006E1D06">
        <w:rPr>
          <w:rFonts w:ascii="Calibri" w:hAnsi="Calibri" w:cs="Calibri"/>
          <w:lang w:val="en-US"/>
        </w:rPr>
        <w:t xml:space="preserve"> led to partial, truncated, if not adulterated representation</w:t>
      </w:r>
      <w:r w:rsidR="00293E2F">
        <w:rPr>
          <w:rFonts w:ascii="Calibri" w:hAnsi="Calibri" w:cs="Calibri"/>
          <w:lang w:val="en-US"/>
        </w:rPr>
        <w:t>s</w:t>
      </w:r>
      <w:r w:rsidRPr="006E1D06">
        <w:rPr>
          <w:rFonts w:ascii="Calibri" w:hAnsi="Calibri" w:cs="Calibri"/>
          <w:lang w:val="en-US"/>
        </w:rPr>
        <w:t xml:space="preserve"> of the exchanges between correspondents. Letters were </w:t>
      </w:r>
      <w:r w:rsidR="00523FAB">
        <w:rPr>
          <w:rFonts w:ascii="Calibri" w:hAnsi="Calibri" w:cs="Calibri"/>
          <w:lang w:val="en-US"/>
        </w:rPr>
        <w:t xml:space="preserve">then </w:t>
      </w:r>
      <w:r w:rsidRPr="006E1D06">
        <w:rPr>
          <w:rFonts w:ascii="Calibri" w:hAnsi="Calibri" w:cs="Calibri"/>
          <w:lang w:val="en-US"/>
        </w:rPr>
        <w:t xml:space="preserve">primarily valued for their historical or biographical documentary interest. </w:t>
      </w:r>
      <w:r w:rsidR="00D313D8">
        <w:rPr>
          <w:rFonts w:ascii="Calibri" w:hAnsi="Calibri" w:cs="Calibri"/>
          <w:lang w:val="en-US"/>
        </w:rPr>
        <w:t>By contrast</w:t>
      </w:r>
      <w:r w:rsidR="004303AA">
        <w:rPr>
          <w:rFonts w:ascii="Calibri" w:hAnsi="Calibri" w:cs="Calibri"/>
          <w:lang w:val="en-US"/>
        </w:rPr>
        <w:t xml:space="preserve">, </w:t>
      </w:r>
      <w:r w:rsidRPr="006E1D06">
        <w:rPr>
          <w:rFonts w:ascii="Calibri" w:hAnsi="Calibri" w:cs="Calibri"/>
          <w:lang w:val="en-US"/>
        </w:rPr>
        <w:t>editors today seek to offer a more faithful image of these exchanges. Preserving the materiality of a letter, however, remains a major challenge</w:t>
      </w:r>
      <w:r w:rsidR="005D4FEC">
        <w:rPr>
          <w:rFonts w:ascii="Calibri" w:hAnsi="Calibri" w:cs="Calibri"/>
          <w:lang w:val="en-US"/>
        </w:rPr>
        <w:t xml:space="preserve"> as</w:t>
      </w:r>
      <w:r w:rsidR="0070250A" w:rsidRPr="006E1D06">
        <w:rPr>
          <w:rFonts w:ascii="Calibri" w:hAnsi="Calibri" w:cs="Calibri"/>
          <w:lang w:val="en-US"/>
        </w:rPr>
        <w:t xml:space="preserve"> </w:t>
      </w:r>
      <w:r w:rsidR="004303AA" w:rsidRPr="006E1D06">
        <w:rPr>
          <w:rFonts w:ascii="Calibri" w:hAnsi="Calibri" w:cs="Calibri"/>
          <w:lang w:val="en-US"/>
        </w:rPr>
        <w:t xml:space="preserve">publication </w:t>
      </w:r>
      <w:r w:rsidR="005D4FEC">
        <w:rPr>
          <w:rFonts w:ascii="Calibri" w:hAnsi="Calibri" w:cs="Calibri"/>
          <w:lang w:val="en-US"/>
        </w:rPr>
        <w:t xml:space="preserve">is bound to reduce the body of the letter to its </w:t>
      </w:r>
      <w:r w:rsidR="0070250A" w:rsidRPr="006E1D06">
        <w:rPr>
          <w:rFonts w:ascii="Calibri" w:hAnsi="Calibri" w:cs="Calibri"/>
          <w:lang w:val="en-US"/>
        </w:rPr>
        <w:t>textual content.</w:t>
      </w:r>
      <w:r w:rsidR="00260B1D" w:rsidRPr="006E1D06">
        <w:rPr>
          <w:rFonts w:ascii="Calibri" w:hAnsi="Calibri" w:cs="Calibri"/>
          <w:lang w:val="en-US"/>
        </w:rPr>
        <w:t xml:space="preserve"> </w:t>
      </w:r>
      <w:r w:rsidR="00B13A92">
        <w:rPr>
          <w:rFonts w:ascii="Calibri" w:hAnsi="Calibri" w:cs="Calibri"/>
          <w:lang w:val="en-US"/>
        </w:rPr>
        <w:t>Attempting to convey</w:t>
      </w:r>
      <w:r w:rsidR="00260B1D" w:rsidRPr="006E1D06">
        <w:rPr>
          <w:rFonts w:ascii="Calibri" w:hAnsi="Calibri" w:cs="Calibri"/>
          <w:lang w:val="en-US"/>
        </w:rPr>
        <w:t xml:space="preserve"> </w:t>
      </w:r>
      <w:r w:rsidR="00FD0E1D">
        <w:rPr>
          <w:rFonts w:ascii="Calibri" w:hAnsi="Calibri" w:cs="Calibri"/>
          <w:lang w:val="en-US"/>
        </w:rPr>
        <w:t>it</w:t>
      </w:r>
      <w:r w:rsidR="00260B1D" w:rsidRPr="006E1D06">
        <w:rPr>
          <w:rFonts w:ascii="Calibri" w:hAnsi="Calibri" w:cs="Calibri"/>
          <w:lang w:val="en-US"/>
        </w:rPr>
        <w:t xml:space="preserve"> </w:t>
      </w:r>
      <w:r w:rsidR="00B13A92">
        <w:rPr>
          <w:rFonts w:ascii="Calibri" w:hAnsi="Calibri" w:cs="Calibri"/>
          <w:lang w:val="en-US"/>
        </w:rPr>
        <w:t>through notes</w:t>
      </w:r>
      <w:r w:rsidR="003822D1">
        <w:rPr>
          <w:rFonts w:ascii="Calibri" w:hAnsi="Calibri" w:cs="Calibri"/>
          <w:lang w:val="en-US"/>
        </w:rPr>
        <w:t>, however,</w:t>
      </w:r>
      <w:r w:rsidR="00260B1D" w:rsidRPr="006E1D06">
        <w:rPr>
          <w:rFonts w:ascii="Calibri" w:hAnsi="Calibri" w:cs="Calibri"/>
          <w:lang w:val="en-US"/>
        </w:rPr>
        <w:t xml:space="preserve"> </w:t>
      </w:r>
      <w:r w:rsidR="00B13A92">
        <w:rPr>
          <w:rFonts w:ascii="Calibri" w:hAnsi="Calibri" w:cs="Calibri"/>
          <w:lang w:val="en-US"/>
        </w:rPr>
        <w:t>might</w:t>
      </w:r>
      <w:r w:rsidR="003822D1">
        <w:rPr>
          <w:rFonts w:ascii="Calibri" w:hAnsi="Calibri" w:cs="Calibri"/>
          <w:lang w:val="en-US"/>
        </w:rPr>
        <w:t xml:space="preserve"> </w:t>
      </w:r>
      <w:r w:rsidR="00B13A92">
        <w:rPr>
          <w:rFonts w:ascii="Calibri" w:hAnsi="Calibri" w:cs="Calibri"/>
          <w:lang w:val="en-US"/>
        </w:rPr>
        <w:t>result in</w:t>
      </w:r>
      <w:r w:rsidR="00260B1D" w:rsidRPr="006E1D06">
        <w:rPr>
          <w:rFonts w:ascii="Calibri" w:hAnsi="Calibri" w:cs="Calibri"/>
          <w:lang w:val="en-US"/>
        </w:rPr>
        <w:t xml:space="preserve"> informational saturation</w:t>
      </w:r>
      <w:r w:rsidR="00B13A92">
        <w:rPr>
          <w:rFonts w:ascii="Calibri" w:hAnsi="Calibri" w:cs="Calibri"/>
          <w:lang w:val="en-US"/>
        </w:rPr>
        <w:t>.</w:t>
      </w:r>
      <w:r w:rsidR="00260B1D" w:rsidRPr="006E1D06">
        <w:rPr>
          <w:rFonts w:ascii="Calibri" w:hAnsi="Calibri" w:cs="Calibri"/>
          <w:lang w:val="en-US"/>
        </w:rPr>
        <w:t xml:space="preserve"> Can digital </w:t>
      </w:r>
      <w:r w:rsidR="006D5381">
        <w:rPr>
          <w:rFonts w:ascii="Calibri" w:hAnsi="Calibri" w:cs="Calibri"/>
          <w:lang w:val="en-US"/>
        </w:rPr>
        <w:t>publication</w:t>
      </w:r>
      <w:r w:rsidR="006D5381" w:rsidRPr="006E1D06">
        <w:rPr>
          <w:rFonts w:ascii="Calibri" w:hAnsi="Calibri" w:cs="Calibri"/>
          <w:lang w:val="en-US"/>
        </w:rPr>
        <w:t xml:space="preserve"> </w:t>
      </w:r>
      <w:r w:rsidR="00260B1D" w:rsidRPr="006E1D06">
        <w:rPr>
          <w:rFonts w:ascii="Calibri" w:hAnsi="Calibri" w:cs="Calibri"/>
          <w:lang w:val="en-US"/>
        </w:rPr>
        <w:t>provide answers</w:t>
      </w:r>
      <w:r w:rsidR="00B13A92">
        <w:rPr>
          <w:rFonts w:ascii="Calibri" w:hAnsi="Calibri" w:cs="Calibri"/>
          <w:lang w:val="en-US"/>
        </w:rPr>
        <w:t xml:space="preserve"> in that context</w:t>
      </w:r>
      <w:r w:rsidR="00260B1D" w:rsidRPr="006E1D06">
        <w:rPr>
          <w:rFonts w:ascii="Calibri" w:hAnsi="Calibri" w:cs="Calibri"/>
          <w:lang w:val="en-US"/>
        </w:rPr>
        <w:t>?</w:t>
      </w:r>
    </w:p>
    <w:p w14:paraId="6544C9B2" w14:textId="076C5FA3" w:rsidR="0004028A" w:rsidRPr="00102059" w:rsidRDefault="0004028A" w:rsidP="00A26D07">
      <w:pPr>
        <w:spacing w:after="60" w:line="240" w:lineRule="auto"/>
        <w:jc w:val="both"/>
        <w:rPr>
          <w:rFonts w:ascii="Calibri" w:hAnsi="Calibri" w:cs="Calibri"/>
          <w:lang w:val="en-US"/>
        </w:rPr>
      </w:pPr>
      <w:r w:rsidRPr="00B943E4">
        <w:rPr>
          <w:rFonts w:ascii="Calibri" w:hAnsi="Calibri" w:cs="Calibri"/>
          <w:lang w:val="en-US"/>
        </w:rPr>
        <w:lastRenderedPageBreak/>
        <w:t>The change in medium r</w:t>
      </w:r>
      <w:r>
        <w:rPr>
          <w:rFonts w:ascii="Calibri" w:hAnsi="Calibri" w:cs="Calibri"/>
          <w:lang w:val="en-US"/>
        </w:rPr>
        <w:t xml:space="preserve">aises another significant issue: can electronic correspondence be published and if so, how and under what conditions? </w:t>
      </w:r>
      <w:r w:rsidR="00BE6F54">
        <w:rPr>
          <w:rFonts w:ascii="Calibri" w:hAnsi="Calibri" w:cs="Calibri"/>
          <w:lang w:val="en-US"/>
        </w:rPr>
        <w:t xml:space="preserve">To what extent can </w:t>
      </w:r>
      <w:r>
        <w:rPr>
          <w:rFonts w:ascii="Calibri" w:hAnsi="Calibri" w:cs="Calibri"/>
          <w:lang w:val="en-US"/>
        </w:rPr>
        <w:t xml:space="preserve">digital </w:t>
      </w:r>
      <w:r w:rsidR="00BE6F54">
        <w:rPr>
          <w:rFonts w:ascii="Calibri" w:hAnsi="Calibri" w:cs="Calibri"/>
          <w:lang w:val="en-US"/>
        </w:rPr>
        <w:t>humanities help achieve this goal?</w:t>
      </w:r>
    </w:p>
    <w:p w14:paraId="581C63C4" w14:textId="6558A439" w:rsidR="00260B1D" w:rsidRPr="006E1D06" w:rsidRDefault="00BE6F54" w:rsidP="00A26D07">
      <w:pPr>
        <w:spacing w:after="60" w:line="240" w:lineRule="auto"/>
        <w:jc w:val="both"/>
        <w:rPr>
          <w:rFonts w:ascii="Calibri" w:hAnsi="Calibri" w:cs="Calibri"/>
          <w:lang w:val="en-US"/>
        </w:rPr>
      </w:pPr>
      <w:r>
        <w:rPr>
          <w:rFonts w:ascii="Calibri" w:hAnsi="Calibri" w:cs="Calibri"/>
          <w:lang w:val="en-US"/>
        </w:rPr>
        <w:t>Finally</w:t>
      </w:r>
      <w:r w:rsidR="00D87B6E" w:rsidRPr="006E1D06">
        <w:rPr>
          <w:rFonts w:ascii="Calibri" w:hAnsi="Calibri" w:cs="Calibri"/>
          <w:lang w:val="en-US"/>
        </w:rPr>
        <w:t xml:space="preserve">, how </w:t>
      </w:r>
      <w:r w:rsidR="00FD0E1D">
        <w:rPr>
          <w:rFonts w:ascii="Calibri" w:hAnsi="Calibri" w:cs="Calibri"/>
          <w:lang w:val="en-US"/>
        </w:rPr>
        <w:t>is</w:t>
      </w:r>
      <w:r w:rsidR="00D87B6E" w:rsidRPr="006E1D06">
        <w:rPr>
          <w:rFonts w:ascii="Calibri" w:hAnsi="Calibri" w:cs="Calibri"/>
          <w:lang w:val="en-US"/>
        </w:rPr>
        <w:t xml:space="preserve"> electronic correspondence to be archived and made available, while guaranteeing </w:t>
      </w:r>
      <w:r w:rsidR="00FD0E1D">
        <w:rPr>
          <w:rFonts w:ascii="Calibri" w:hAnsi="Calibri" w:cs="Calibri"/>
          <w:lang w:val="en-US"/>
        </w:rPr>
        <w:t>its</w:t>
      </w:r>
      <w:r w:rsidR="00D87B6E" w:rsidRPr="006E1D06">
        <w:rPr>
          <w:rFonts w:ascii="Calibri" w:hAnsi="Calibri" w:cs="Calibri"/>
          <w:lang w:val="en-US"/>
        </w:rPr>
        <w:t xml:space="preserve"> preservation? How to access and use </w:t>
      </w:r>
      <w:r w:rsidR="00FD0E1D">
        <w:rPr>
          <w:rFonts w:ascii="Calibri" w:hAnsi="Calibri" w:cs="Calibri"/>
          <w:lang w:val="en-US"/>
        </w:rPr>
        <w:t>it</w:t>
      </w:r>
      <w:r w:rsidR="00D87B6E" w:rsidRPr="006E1D06">
        <w:rPr>
          <w:rFonts w:ascii="Calibri" w:hAnsi="Calibri" w:cs="Calibri"/>
          <w:lang w:val="en-US"/>
        </w:rPr>
        <w:t xml:space="preserve"> efficiently? How does the overabundance of digital epistolary material invite us to rethink research methods? What specific ethical questions does the use of such material raise?</w:t>
      </w:r>
    </w:p>
    <w:p w14:paraId="4E5042E2" w14:textId="43AABF4D" w:rsidR="00D87B6E" w:rsidRPr="006E1D06" w:rsidRDefault="00D87B6E" w:rsidP="00A16C63">
      <w:pPr>
        <w:spacing w:before="240" w:after="120" w:line="240" w:lineRule="auto"/>
        <w:jc w:val="both"/>
        <w:rPr>
          <w:rFonts w:ascii="Calibri" w:hAnsi="Calibri" w:cs="Calibri"/>
          <w:b/>
          <w:bCs/>
          <w:color w:val="0070C0"/>
          <w:lang w:val="en-US"/>
        </w:rPr>
      </w:pPr>
      <w:r w:rsidRPr="006E1D06">
        <w:rPr>
          <w:rFonts w:ascii="Calibri" w:hAnsi="Calibri" w:cs="Calibri"/>
          <w:b/>
          <w:bCs/>
          <w:color w:val="0070C0"/>
          <w:lang w:val="en-US"/>
        </w:rPr>
        <w:t>Materiality: Affects, Power, Secrecy</w:t>
      </w:r>
      <w:r w:rsidR="00400093">
        <w:rPr>
          <w:rFonts w:ascii="Calibri" w:hAnsi="Calibri" w:cs="Calibri"/>
          <w:b/>
          <w:bCs/>
          <w:color w:val="0070C0"/>
          <w:lang w:val="en-US"/>
        </w:rPr>
        <w:t>,</w:t>
      </w:r>
      <w:r w:rsidRPr="006E1D06">
        <w:rPr>
          <w:rFonts w:ascii="Calibri" w:hAnsi="Calibri" w:cs="Calibri"/>
          <w:b/>
          <w:bCs/>
          <w:color w:val="0070C0"/>
          <w:lang w:val="en-US"/>
        </w:rPr>
        <w:t xml:space="preserve"> and Knowledge</w:t>
      </w:r>
    </w:p>
    <w:p w14:paraId="33DFB8B7" w14:textId="41F3F055" w:rsidR="00D87B6E" w:rsidRPr="006E1D06" w:rsidRDefault="00D87B6E" w:rsidP="00A26D07">
      <w:pPr>
        <w:spacing w:after="60" w:line="240" w:lineRule="auto"/>
        <w:jc w:val="both"/>
        <w:rPr>
          <w:rFonts w:ascii="Calibri" w:hAnsi="Calibri" w:cs="Calibri"/>
          <w:lang w:val="en-US"/>
        </w:rPr>
      </w:pPr>
      <w:r w:rsidRPr="006E1D06">
        <w:rPr>
          <w:rFonts w:ascii="Calibri" w:hAnsi="Calibri" w:cs="Calibri"/>
          <w:lang w:val="en-US"/>
        </w:rPr>
        <w:t xml:space="preserve">Considering </w:t>
      </w:r>
      <w:r w:rsidR="00FD0E1D">
        <w:rPr>
          <w:rFonts w:ascii="Calibri" w:hAnsi="Calibri" w:cs="Calibri"/>
          <w:lang w:val="en-US"/>
        </w:rPr>
        <w:t>letters</w:t>
      </w:r>
      <w:r w:rsidRPr="006E1D06">
        <w:rPr>
          <w:rFonts w:ascii="Calibri" w:hAnsi="Calibri" w:cs="Calibri"/>
          <w:lang w:val="en-US"/>
        </w:rPr>
        <w:t xml:space="preserve"> from the viewpoint of materiality also shed</w:t>
      </w:r>
      <w:r w:rsidR="006D5381">
        <w:rPr>
          <w:rFonts w:ascii="Calibri" w:hAnsi="Calibri" w:cs="Calibri"/>
          <w:lang w:val="en-US"/>
        </w:rPr>
        <w:t>s</w:t>
      </w:r>
      <w:r w:rsidRPr="006E1D06">
        <w:rPr>
          <w:rFonts w:ascii="Calibri" w:hAnsi="Calibri" w:cs="Calibri"/>
          <w:lang w:val="en-US"/>
        </w:rPr>
        <w:t xml:space="preserve"> light on issues of affects, power, secrecy</w:t>
      </w:r>
      <w:r w:rsidR="00400093">
        <w:rPr>
          <w:rFonts w:ascii="Calibri" w:hAnsi="Calibri" w:cs="Calibri"/>
          <w:lang w:val="en-US"/>
        </w:rPr>
        <w:t>,</w:t>
      </w:r>
      <w:r w:rsidRPr="006E1D06">
        <w:rPr>
          <w:rFonts w:ascii="Calibri" w:hAnsi="Calibri" w:cs="Calibri"/>
          <w:lang w:val="en-US"/>
        </w:rPr>
        <w:t xml:space="preserve"> and transmission. Hand-written letters that have been handled, sometimes even perfumed, can often be </w:t>
      </w:r>
      <w:r w:rsidR="004303AA">
        <w:rPr>
          <w:rFonts w:ascii="Calibri" w:hAnsi="Calibri" w:cs="Calibri"/>
          <w:lang w:val="en-US"/>
        </w:rPr>
        <w:t>regarded</w:t>
      </w:r>
      <w:r w:rsidRPr="006E1D06">
        <w:rPr>
          <w:rFonts w:ascii="Calibri" w:hAnsi="Calibri" w:cs="Calibri"/>
          <w:lang w:val="en-US"/>
        </w:rPr>
        <w:t xml:space="preserve"> as extensions of their authors’ bodies—especially in romantic correspondence (Decker 38-40; Stanley 2004, 208-209). What happens to such corporeity in digital exchanges? Can they be somehow rematerialized so </w:t>
      </w:r>
      <w:r w:rsidR="00B13A92">
        <w:rPr>
          <w:rFonts w:ascii="Calibri" w:hAnsi="Calibri" w:cs="Calibri"/>
          <w:lang w:val="en-US"/>
        </w:rPr>
        <w:t>as to convey affects</w:t>
      </w:r>
      <w:r w:rsidRPr="006E1D06">
        <w:rPr>
          <w:rFonts w:ascii="Calibri" w:hAnsi="Calibri" w:cs="Calibri"/>
          <w:lang w:val="en-US"/>
        </w:rPr>
        <w:t>? For example, can vocal or video messages, or even smileys</w:t>
      </w:r>
      <w:r w:rsidR="00BE1B5C">
        <w:rPr>
          <w:rFonts w:ascii="Calibri" w:hAnsi="Calibri" w:cs="Calibri"/>
          <w:lang w:val="en-US"/>
        </w:rPr>
        <w:t>,</w:t>
      </w:r>
      <w:r w:rsidRPr="006E1D06">
        <w:rPr>
          <w:rFonts w:ascii="Calibri" w:hAnsi="Calibri" w:cs="Calibri"/>
          <w:lang w:val="en-US"/>
        </w:rPr>
        <w:t xml:space="preserve"> enable new forms of embodiment in </w:t>
      </w:r>
      <w:r w:rsidR="00852B5B" w:rsidRPr="006E1D06">
        <w:rPr>
          <w:rFonts w:ascii="Calibri" w:hAnsi="Calibri" w:cs="Calibri"/>
          <w:lang w:val="en-US"/>
        </w:rPr>
        <w:t xml:space="preserve">digital </w:t>
      </w:r>
      <w:proofErr w:type="spellStart"/>
      <w:r w:rsidR="00852B5B" w:rsidRPr="006E1D06">
        <w:rPr>
          <w:rFonts w:ascii="Calibri" w:hAnsi="Calibri" w:cs="Calibri"/>
          <w:lang w:val="en-US"/>
        </w:rPr>
        <w:t>epistolarity</w:t>
      </w:r>
      <w:proofErr w:type="spellEnd"/>
      <w:r w:rsidR="00852B5B" w:rsidRPr="006E1D06">
        <w:rPr>
          <w:rFonts w:ascii="Calibri" w:hAnsi="Calibri" w:cs="Calibri"/>
          <w:lang w:val="en-US"/>
        </w:rPr>
        <w:t>?</w:t>
      </w:r>
    </w:p>
    <w:p w14:paraId="0158ACDA" w14:textId="6EC8D570" w:rsidR="00852B5B" w:rsidRPr="006E1D06" w:rsidRDefault="00852B5B" w:rsidP="00A26D07">
      <w:pPr>
        <w:spacing w:after="60" w:line="240" w:lineRule="auto"/>
        <w:jc w:val="both"/>
        <w:rPr>
          <w:rFonts w:ascii="Calibri" w:hAnsi="Calibri" w:cs="Calibri"/>
          <w:lang w:val="en-US"/>
        </w:rPr>
      </w:pPr>
      <w:r w:rsidRPr="006E1D06">
        <w:rPr>
          <w:rFonts w:ascii="Calibri" w:hAnsi="Calibri" w:cs="Calibri"/>
          <w:lang w:val="en-US"/>
        </w:rPr>
        <w:t>Owning letters can also be a form of power, as the disclosure of one or several specific items may compromise their sender or addressee. The transition to digital correspondence has only amplified the dangers of—intentionally or unintentionally—sending a message to the wrong person, which in turn calls attention to the blurring of the boundaries between the public and private spheres.</w:t>
      </w:r>
    </w:p>
    <w:p w14:paraId="099BAFD5" w14:textId="446518DF" w:rsidR="00852B5B" w:rsidRPr="006E1D06" w:rsidRDefault="00852B5B" w:rsidP="00A26D07">
      <w:pPr>
        <w:spacing w:after="60" w:line="240" w:lineRule="auto"/>
        <w:jc w:val="both"/>
        <w:rPr>
          <w:rFonts w:ascii="Calibri" w:hAnsi="Calibri" w:cs="Calibri"/>
          <w:lang w:val="en-US"/>
        </w:rPr>
      </w:pPr>
      <w:r w:rsidRPr="006E1D06">
        <w:rPr>
          <w:rFonts w:ascii="Calibri" w:hAnsi="Calibri" w:cs="Calibri"/>
          <w:lang w:val="en-US"/>
        </w:rPr>
        <w:t>Many types of correspondence—from minorities</w:t>
      </w:r>
      <w:r w:rsidR="004303AA">
        <w:rPr>
          <w:rFonts w:ascii="Calibri" w:hAnsi="Calibri" w:cs="Calibri"/>
          <w:lang w:val="en-US"/>
        </w:rPr>
        <w:t xml:space="preserve"> or</w:t>
      </w:r>
      <w:r w:rsidRPr="006E1D06">
        <w:rPr>
          <w:rFonts w:ascii="Calibri" w:hAnsi="Calibri" w:cs="Calibri"/>
          <w:lang w:val="en-US"/>
        </w:rPr>
        <w:t xml:space="preserve"> imprisoned activists, but also those related to diplomacy, intelligence</w:t>
      </w:r>
      <w:r w:rsidR="00400093">
        <w:rPr>
          <w:rFonts w:ascii="Calibri" w:hAnsi="Calibri" w:cs="Calibri"/>
          <w:lang w:val="en-US"/>
        </w:rPr>
        <w:t>,</w:t>
      </w:r>
      <w:r w:rsidRPr="006E1D06">
        <w:rPr>
          <w:rFonts w:ascii="Calibri" w:hAnsi="Calibri" w:cs="Calibri"/>
          <w:lang w:val="en-US"/>
        </w:rPr>
        <w:t xml:space="preserve"> or resistance—</w:t>
      </w:r>
      <w:r w:rsidR="004303AA">
        <w:rPr>
          <w:rFonts w:ascii="Calibri" w:hAnsi="Calibri" w:cs="Calibri"/>
          <w:lang w:val="en-US"/>
        </w:rPr>
        <w:t>require</w:t>
      </w:r>
      <w:r w:rsidRPr="006E1D06">
        <w:rPr>
          <w:rFonts w:ascii="Calibri" w:hAnsi="Calibri" w:cs="Calibri"/>
          <w:lang w:val="en-US"/>
        </w:rPr>
        <w:t xml:space="preserve"> secrecy. </w:t>
      </w:r>
      <w:r w:rsidR="00BE6F54">
        <w:rPr>
          <w:rFonts w:ascii="Calibri" w:hAnsi="Calibri" w:cs="Calibri"/>
          <w:lang w:val="en-US"/>
        </w:rPr>
        <w:t>How does</w:t>
      </w:r>
      <w:r w:rsidRPr="006E1D06">
        <w:rPr>
          <w:rFonts w:ascii="Calibri" w:hAnsi="Calibri" w:cs="Calibri"/>
          <w:lang w:val="en-US"/>
        </w:rPr>
        <w:t xml:space="preserve"> this need for confidentiality</w:t>
      </w:r>
      <w:r w:rsidR="00BE6F54">
        <w:rPr>
          <w:rFonts w:ascii="Calibri" w:hAnsi="Calibri" w:cs="Calibri"/>
          <w:lang w:val="en-US"/>
        </w:rPr>
        <w:t xml:space="preserve"> translate from a material point of view</w:t>
      </w:r>
      <w:r w:rsidRPr="006E1D06">
        <w:rPr>
          <w:rFonts w:ascii="Calibri" w:hAnsi="Calibri" w:cs="Calibri"/>
          <w:lang w:val="en-US"/>
        </w:rPr>
        <w:t xml:space="preserve">? How do correspondents circumvent censorship? </w:t>
      </w:r>
      <w:r w:rsidR="00BE6F54">
        <w:rPr>
          <w:rFonts w:ascii="Calibri" w:hAnsi="Calibri" w:cs="Calibri"/>
          <w:lang w:val="en-US"/>
        </w:rPr>
        <w:t>As</w:t>
      </w:r>
      <w:r w:rsidRPr="006E1D06">
        <w:rPr>
          <w:rFonts w:ascii="Calibri" w:hAnsi="Calibri" w:cs="Calibri"/>
          <w:lang w:val="en-US"/>
        </w:rPr>
        <w:t xml:space="preserve"> Jana Dambrogio and Daniel Starza Smith have shown in </w:t>
      </w:r>
      <w:proofErr w:type="spellStart"/>
      <w:r w:rsidRPr="006E1D06">
        <w:rPr>
          <w:rFonts w:ascii="Calibri" w:hAnsi="Calibri" w:cs="Calibri"/>
          <w:i/>
          <w:iCs/>
          <w:lang w:val="en-US"/>
        </w:rPr>
        <w:t>Letterlocking</w:t>
      </w:r>
      <w:proofErr w:type="spellEnd"/>
      <w:r w:rsidRPr="006E1D06">
        <w:rPr>
          <w:rFonts w:ascii="Calibri" w:hAnsi="Calibri" w:cs="Calibri"/>
          <w:i/>
          <w:iCs/>
          <w:lang w:val="en-US"/>
        </w:rPr>
        <w:t>: The Hidden History of the Letter</w:t>
      </w:r>
      <w:r w:rsidRPr="006E1D06">
        <w:rPr>
          <w:rFonts w:ascii="Calibri" w:hAnsi="Calibri" w:cs="Calibri"/>
          <w:lang w:val="en-US"/>
        </w:rPr>
        <w:t>, the need for confidentiality has given rise</w:t>
      </w:r>
      <w:r w:rsidR="00BE6F54">
        <w:rPr>
          <w:rFonts w:ascii="Calibri" w:hAnsi="Calibri" w:cs="Calibri"/>
          <w:lang w:val="en-US"/>
        </w:rPr>
        <w:t xml:space="preserve"> throughout history</w:t>
      </w:r>
      <w:r w:rsidRPr="006E1D06">
        <w:rPr>
          <w:rFonts w:ascii="Calibri" w:hAnsi="Calibri" w:cs="Calibri"/>
          <w:lang w:val="en-US"/>
        </w:rPr>
        <w:t xml:space="preserve"> to multiple </w:t>
      </w:r>
      <w:r w:rsidR="003827CE" w:rsidRPr="006E1D06">
        <w:rPr>
          <w:rFonts w:ascii="Calibri" w:hAnsi="Calibri" w:cs="Calibri"/>
          <w:lang w:val="en-US"/>
        </w:rPr>
        <w:t>techniques</w:t>
      </w:r>
      <w:r w:rsidR="00302214">
        <w:rPr>
          <w:rFonts w:ascii="Calibri" w:hAnsi="Calibri" w:cs="Calibri"/>
          <w:lang w:val="en-US"/>
        </w:rPr>
        <w:t xml:space="preserve"> </w:t>
      </w:r>
      <w:r w:rsidR="00BE6F54">
        <w:rPr>
          <w:rFonts w:ascii="Calibri" w:hAnsi="Calibri" w:cs="Calibri"/>
          <w:lang w:val="en-US"/>
        </w:rPr>
        <w:t>meant to</w:t>
      </w:r>
      <w:r w:rsidR="003827CE" w:rsidRPr="006E1D06">
        <w:rPr>
          <w:rFonts w:ascii="Calibri" w:hAnsi="Calibri" w:cs="Calibri"/>
          <w:lang w:val="en-US"/>
        </w:rPr>
        <w:t xml:space="preserve"> guarantee the security of exchanges.</w:t>
      </w:r>
    </w:p>
    <w:p w14:paraId="6E6EBCA3" w14:textId="304587D6" w:rsidR="003827CE" w:rsidRPr="006E1D06" w:rsidRDefault="003827CE" w:rsidP="00A26D07">
      <w:pPr>
        <w:spacing w:after="60" w:line="240" w:lineRule="auto"/>
        <w:jc w:val="both"/>
        <w:rPr>
          <w:rFonts w:ascii="Calibri" w:hAnsi="Calibri" w:cs="Calibri"/>
          <w:lang w:val="en-US"/>
        </w:rPr>
      </w:pPr>
      <w:r w:rsidRPr="006E1D06">
        <w:rPr>
          <w:rFonts w:ascii="Calibri" w:hAnsi="Calibri" w:cs="Calibri"/>
          <w:lang w:val="en-US"/>
        </w:rPr>
        <w:t>The materiality of letters finally raises issues related to knowledge: letters can serve as a tool for the acquisition of knowledge, whether it be in informal exchanges or distance learning; thanks to the affects they imply and the way they engage the body of learners, they can also be used for the transmission of knowledge in multiple teaching contexts.</w:t>
      </w:r>
    </w:p>
    <w:p w14:paraId="2EC3BD43" w14:textId="695E59AC" w:rsidR="009562D2" w:rsidRPr="006E1D06" w:rsidRDefault="009562D2" w:rsidP="00A16C63">
      <w:pPr>
        <w:spacing w:before="240" w:after="120" w:line="240" w:lineRule="auto"/>
        <w:jc w:val="both"/>
        <w:rPr>
          <w:rFonts w:ascii="Calibri" w:hAnsi="Calibri" w:cs="Calibri"/>
          <w:b/>
          <w:bCs/>
          <w:color w:val="0070C0"/>
          <w:lang w:val="en-US"/>
        </w:rPr>
      </w:pPr>
      <w:r w:rsidRPr="006E1D06">
        <w:rPr>
          <w:rFonts w:ascii="Calibri" w:hAnsi="Calibri" w:cs="Calibri"/>
          <w:b/>
          <w:bCs/>
          <w:color w:val="0070C0"/>
          <w:lang w:val="en-US"/>
        </w:rPr>
        <w:t>Letters and Digital Exchanges in Literature and the Arts</w:t>
      </w:r>
    </w:p>
    <w:p w14:paraId="32EF9DC2" w14:textId="77777777" w:rsidR="00BA491E" w:rsidRDefault="009562D2" w:rsidP="00A26D07">
      <w:pPr>
        <w:spacing w:after="60" w:line="240" w:lineRule="auto"/>
        <w:jc w:val="both"/>
        <w:rPr>
          <w:rFonts w:ascii="Calibri" w:hAnsi="Calibri" w:cs="Calibri"/>
          <w:lang w:val="en-US"/>
        </w:rPr>
      </w:pPr>
      <w:r w:rsidRPr="006E1D06">
        <w:rPr>
          <w:rFonts w:ascii="Calibri" w:hAnsi="Calibri" w:cs="Calibri"/>
          <w:lang w:val="en-US"/>
        </w:rPr>
        <w:t xml:space="preserve">Due to </w:t>
      </w:r>
      <w:r w:rsidR="00C914B2" w:rsidRPr="006E1D06">
        <w:rPr>
          <w:rFonts w:ascii="Calibri" w:hAnsi="Calibri" w:cs="Calibri"/>
          <w:lang w:val="en-US"/>
        </w:rPr>
        <w:t>their</w:t>
      </w:r>
      <w:r w:rsidRPr="006E1D06">
        <w:rPr>
          <w:rFonts w:ascii="Calibri" w:hAnsi="Calibri" w:cs="Calibri"/>
          <w:lang w:val="en-US"/>
        </w:rPr>
        <w:t xml:space="preserve"> materiality and the affects that are attached to t</w:t>
      </w:r>
      <w:r w:rsidR="00C914B2" w:rsidRPr="006E1D06">
        <w:rPr>
          <w:rFonts w:ascii="Calibri" w:hAnsi="Calibri" w:cs="Calibri"/>
          <w:lang w:val="en-US"/>
        </w:rPr>
        <w:t>hem</w:t>
      </w:r>
      <w:r w:rsidRPr="006E1D06">
        <w:rPr>
          <w:rFonts w:ascii="Calibri" w:hAnsi="Calibri" w:cs="Calibri"/>
          <w:lang w:val="en-US"/>
        </w:rPr>
        <w:t xml:space="preserve">, </w:t>
      </w:r>
      <w:r w:rsidR="00C914B2" w:rsidRPr="006E1D06">
        <w:rPr>
          <w:rFonts w:ascii="Calibri" w:hAnsi="Calibri" w:cs="Calibri"/>
          <w:lang w:val="en-US"/>
        </w:rPr>
        <w:t>letters occupy a prominent place in literature and the arts. While many studies have focused on the epistolary novel, a genre that emerged in the seventeenth century and had its heyday in the eighteenth century, scholars are invited here to focus on the materiality of letter</w:t>
      </w:r>
      <w:r w:rsidR="009F38C0">
        <w:rPr>
          <w:rFonts w:ascii="Calibri" w:hAnsi="Calibri" w:cs="Calibri"/>
          <w:lang w:val="en-US"/>
        </w:rPr>
        <w:t>s</w:t>
      </w:r>
      <w:r w:rsidR="00C914B2" w:rsidRPr="006E1D06">
        <w:rPr>
          <w:rFonts w:ascii="Calibri" w:hAnsi="Calibri" w:cs="Calibri"/>
          <w:lang w:val="en-US"/>
        </w:rPr>
        <w:t xml:space="preserve"> as a narrative device</w:t>
      </w:r>
      <w:r w:rsidR="006D5381">
        <w:rPr>
          <w:rFonts w:ascii="Calibri" w:hAnsi="Calibri" w:cs="Calibri"/>
          <w:lang w:val="en-US"/>
        </w:rPr>
        <w:t xml:space="preserve"> in these texts</w:t>
      </w:r>
      <w:r w:rsidR="00C914B2" w:rsidRPr="006E1D06">
        <w:rPr>
          <w:rFonts w:ascii="Calibri" w:hAnsi="Calibri" w:cs="Calibri"/>
          <w:lang w:val="en-US"/>
        </w:rPr>
        <w:t xml:space="preserve">. </w:t>
      </w:r>
    </w:p>
    <w:p w14:paraId="7EFD738F" w14:textId="547F4E67" w:rsidR="009562D2" w:rsidRPr="006E1D06" w:rsidRDefault="006D5381" w:rsidP="00A26D07">
      <w:pPr>
        <w:spacing w:after="60" w:line="240" w:lineRule="auto"/>
        <w:jc w:val="both"/>
        <w:rPr>
          <w:rFonts w:ascii="Calibri" w:hAnsi="Calibri" w:cs="Calibri"/>
          <w:lang w:val="en-US"/>
        </w:rPr>
      </w:pPr>
      <w:r>
        <w:rPr>
          <w:rFonts w:ascii="Calibri" w:hAnsi="Calibri" w:cs="Calibri"/>
          <w:lang w:val="en-US"/>
        </w:rPr>
        <w:t xml:space="preserve">Recent avatars of the genre </w:t>
      </w:r>
      <w:r w:rsidR="00BA491E">
        <w:rPr>
          <w:rFonts w:ascii="Calibri" w:hAnsi="Calibri" w:cs="Calibri"/>
          <w:lang w:val="en-US"/>
        </w:rPr>
        <w:t xml:space="preserve">also </w:t>
      </w:r>
      <w:r>
        <w:rPr>
          <w:rFonts w:ascii="Calibri" w:hAnsi="Calibri" w:cs="Calibri"/>
          <w:lang w:val="en-US"/>
        </w:rPr>
        <w:t xml:space="preserve">deserve attention. </w:t>
      </w:r>
      <w:r w:rsidR="00302214">
        <w:rPr>
          <w:rFonts w:ascii="Calibri" w:hAnsi="Calibri" w:cs="Calibri"/>
          <w:lang w:val="en-US"/>
        </w:rPr>
        <w:t>As</w:t>
      </w:r>
      <w:r w:rsidR="00C914B2" w:rsidRPr="006E1D06">
        <w:rPr>
          <w:rFonts w:ascii="Calibri" w:hAnsi="Calibri" w:cs="Calibri"/>
          <w:lang w:val="en-US"/>
        </w:rPr>
        <w:t xml:space="preserve"> </w:t>
      </w:r>
      <w:r w:rsidR="00302214">
        <w:rPr>
          <w:rFonts w:ascii="Calibri" w:hAnsi="Calibri" w:cs="Calibri"/>
          <w:lang w:val="en-US"/>
        </w:rPr>
        <w:t xml:space="preserve">shown by </w:t>
      </w:r>
      <w:r w:rsidR="00C914B2" w:rsidRPr="006E1D06">
        <w:rPr>
          <w:rFonts w:ascii="Calibri" w:hAnsi="Calibri" w:cs="Calibri"/>
          <w:lang w:val="en-US"/>
        </w:rPr>
        <w:t xml:space="preserve">Maria </w:t>
      </w:r>
      <w:proofErr w:type="spellStart"/>
      <w:r w:rsidR="00C914B2" w:rsidRPr="006E1D06">
        <w:rPr>
          <w:rFonts w:ascii="Calibri" w:hAnsi="Calibri" w:cs="Calibri"/>
          <w:lang w:val="en-US"/>
        </w:rPr>
        <w:t>Lösching</w:t>
      </w:r>
      <w:proofErr w:type="spellEnd"/>
      <w:r w:rsidR="00C914B2" w:rsidRPr="006E1D06">
        <w:rPr>
          <w:rFonts w:ascii="Calibri" w:hAnsi="Calibri" w:cs="Calibri"/>
          <w:lang w:val="en-US"/>
        </w:rPr>
        <w:t xml:space="preserve"> and Rebekka Schuh’s</w:t>
      </w:r>
      <w:r w:rsidR="00302214">
        <w:rPr>
          <w:rFonts w:ascii="Calibri" w:hAnsi="Calibri" w:cs="Calibri"/>
          <w:lang w:val="en-US"/>
        </w:rPr>
        <w:t xml:space="preserve"> </w:t>
      </w:r>
      <w:r w:rsidR="00E10AC2">
        <w:rPr>
          <w:rFonts w:ascii="Calibri" w:hAnsi="Calibri" w:cs="Calibri"/>
          <w:lang w:val="en-US"/>
        </w:rPr>
        <w:t>2018</w:t>
      </w:r>
      <w:r w:rsidR="00247ADF">
        <w:rPr>
          <w:rFonts w:ascii="Calibri" w:hAnsi="Calibri" w:cs="Calibri"/>
          <w:lang w:val="en-US"/>
        </w:rPr>
        <w:t xml:space="preserve"> collection of essays</w:t>
      </w:r>
      <w:r w:rsidR="00302214">
        <w:rPr>
          <w:rFonts w:ascii="Calibri" w:hAnsi="Calibri" w:cs="Calibri"/>
          <w:lang w:val="en-US"/>
        </w:rPr>
        <w:t xml:space="preserve">, the </w:t>
      </w:r>
      <w:r w:rsidR="00B943E4">
        <w:rPr>
          <w:rFonts w:ascii="Calibri" w:hAnsi="Calibri" w:cs="Calibri"/>
          <w:lang w:val="en-US"/>
        </w:rPr>
        <w:t xml:space="preserve">twenty-first </w:t>
      </w:r>
      <w:r w:rsidR="00302214">
        <w:rPr>
          <w:rFonts w:ascii="Calibri" w:hAnsi="Calibri" w:cs="Calibri"/>
          <w:lang w:val="en-US"/>
        </w:rPr>
        <w:t>century has witnessed a genuine “epistolary renaissance” reflected in</w:t>
      </w:r>
      <w:r w:rsidR="00C914B2" w:rsidRPr="006E1D06">
        <w:rPr>
          <w:rFonts w:ascii="Calibri" w:hAnsi="Calibri" w:cs="Calibri"/>
          <w:lang w:val="en-US"/>
        </w:rPr>
        <w:t xml:space="preserve"> the resurgence of letters in contemporary literature, as well as the now frequent inclusion of e-mails, text messages, and other types of digital messaging in multimodal fiction. </w:t>
      </w:r>
      <w:r w:rsidR="00430806" w:rsidRPr="006E1D06">
        <w:rPr>
          <w:rFonts w:ascii="Calibri" w:hAnsi="Calibri" w:cs="Calibri"/>
          <w:lang w:val="en-US"/>
        </w:rPr>
        <w:t>Does this type of fiction help restore the material density of exchanges that are customarily perceived as “dematerialized”?</w:t>
      </w:r>
    </w:p>
    <w:p w14:paraId="6AFBA237" w14:textId="2F9F657D" w:rsidR="00430806" w:rsidRPr="006E1D06" w:rsidRDefault="00922014" w:rsidP="00A26D07">
      <w:pPr>
        <w:spacing w:after="60" w:line="240" w:lineRule="auto"/>
        <w:jc w:val="both"/>
        <w:rPr>
          <w:rFonts w:ascii="Calibri" w:hAnsi="Calibri" w:cs="Calibri"/>
          <w:lang w:val="en-US"/>
        </w:rPr>
      </w:pPr>
      <w:r w:rsidRPr="006E1D06">
        <w:rPr>
          <w:rFonts w:ascii="Calibri" w:hAnsi="Calibri" w:cs="Calibri"/>
          <w:lang w:val="en-US"/>
        </w:rPr>
        <w:t xml:space="preserve">Letters are also works of art in another sense. While they have long been represented in visual arts, some contemporary works of art also incorporate them in their raw materiality to the substance of the work itself. Digital exchanges </w:t>
      </w:r>
      <w:r w:rsidR="00302214">
        <w:rPr>
          <w:rFonts w:ascii="Calibri" w:hAnsi="Calibri" w:cs="Calibri"/>
          <w:lang w:val="en-US"/>
        </w:rPr>
        <w:t>have</w:t>
      </w:r>
      <w:r w:rsidR="00302214" w:rsidRPr="006E1D06">
        <w:rPr>
          <w:rFonts w:ascii="Calibri" w:hAnsi="Calibri" w:cs="Calibri"/>
          <w:lang w:val="en-US"/>
        </w:rPr>
        <w:t xml:space="preserve"> </w:t>
      </w:r>
      <w:r w:rsidRPr="006E1D06">
        <w:rPr>
          <w:rFonts w:ascii="Calibri" w:hAnsi="Calibri" w:cs="Calibri"/>
          <w:lang w:val="en-US"/>
        </w:rPr>
        <w:t>also be</w:t>
      </w:r>
      <w:r w:rsidR="00302214">
        <w:rPr>
          <w:rFonts w:ascii="Calibri" w:hAnsi="Calibri" w:cs="Calibri"/>
          <w:lang w:val="en-US"/>
        </w:rPr>
        <w:t>en</w:t>
      </w:r>
      <w:r w:rsidRPr="006E1D06">
        <w:rPr>
          <w:rFonts w:ascii="Calibri" w:hAnsi="Calibri" w:cs="Calibri"/>
          <w:lang w:val="en-US"/>
        </w:rPr>
        <w:t xml:space="preserve"> used, for example as material for installations. Submission</w:t>
      </w:r>
      <w:r w:rsidR="009F38C0">
        <w:rPr>
          <w:rFonts w:ascii="Calibri" w:hAnsi="Calibri" w:cs="Calibri"/>
          <w:lang w:val="en-US"/>
        </w:rPr>
        <w:t>s</w:t>
      </w:r>
      <w:r w:rsidRPr="006E1D06">
        <w:rPr>
          <w:rFonts w:ascii="Calibri" w:hAnsi="Calibri" w:cs="Calibri"/>
          <w:lang w:val="en-US"/>
        </w:rPr>
        <w:t xml:space="preserve"> for this conference may also address hybrid works, such as letters adorned with drawings or works of postal art, including its digital versions. </w:t>
      </w:r>
    </w:p>
    <w:p w14:paraId="561CA298" w14:textId="0DB8ABA9" w:rsidR="00922014" w:rsidRPr="006E1D06" w:rsidRDefault="00922014" w:rsidP="00A16C63">
      <w:pPr>
        <w:spacing w:before="240" w:after="120" w:line="240" w:lineRule="auto"/>
        <w:jc w:val="both"/>
        <w:rPr>
          <w:rFonts w:ascii="Calibri" w:hAnsi="Calibri" w:cs="Calibri"/>
          <w:b/>
          <w:bCs/>
          <w:color w:val="0070C0"/>
          <w:lang w:val="en-US"/>
        </w:rPr>
      </w:pPr>
      <w:r w:rsidRPr="006E1D06">
        <w:rPr>
          <w:rFonts w:ascii="Calibri" w:hAnsi="Calibri" w:cs="Calibri"/>
          <w:b/>
          <w:bCs/>
          <w:color w:val="0070C0"/>
          <w:lang w:val="en-US"/>
        </w:rPr>
        <w:t>How to Submit</w:t>
      </w:r>
    </w:p>
    <w:p w14:paraId="4E08AEB8" w14:textId="143B53A0" w:rsidR="00922014" w:rsidRPr="006E1D06" w:rsidRDefault="00922014" w:rsidP="00A26D07">
      <w:pPr>
        <w:spacing w:after="60" w:line="240" w:lineRule="auto"/>
        <w:jc w:val="both"/>
        <w:rPr>
          <w:rFonts w:ascii="Calibri" w:hAnsi="Calibri" w:cs="Calibri"/>
          <w:lang w:val="en-US"/>
        </w:rPr>
      </w:pPr>
      <w:r w:rsidRPr="006E1D06">
        <w:rPr>
          <w:rFonts w:ascii="Calibri" w:hAnsi="Calibri" w:cs="Calibri"/>
          <w:lang w:val="en-US"/>
        </w:rPr>
        <w:t xml:space="preserve">The conference will take place at the </w:t>
      </w:r>
      <w:r w:rsidRPr="00B943E4">
        <w:rPr>
          <w:rFonts w:ascii="Calibri" w:hAnsi="Calibri" w:cs="Calibri"/>
          <w:lang w:val="en-US"/>
        </w:rPr>
        <w:t xml:space="preserve">Université Paris-Est </w:t>
      </w:r>
      <w:proofErr w:type="spellStart"/>
      <w:r w:rsidRPr="00B943E4">
        <w:rPr>
          <w:rFonts w:ascii="Calibri" w:hAnsi="Calibri" w:cs="Calibri"/>
          <w:lang w:val="en-US"/>
        </w:rPr>
        <w:t>Créteil</w:t>
      </w:r>
      <w:proofErr w:type="spellEnd"/>
      <w:r w:rsidRPr="006E1D06">
        <w:rPr>
          <w:rFonts w:ascii="Calibri" w:hAnsi="Calibri" w:cs="Calibri"/>
          <w:lang w:val="en-US"/>
        </w:rPr>
        <w:t>, France, on 26 and 27 November 2026.</w:t>
      </w:r>
      <w:r w:rsidR="00AB6082" w:rsidRPr="006E1D06">
        <w:rPr>
          <w:rFonts w:ascii="Calibri" w:hAnsi="Calibri" w:cs="Calibri"/>
          <w:lang w:val="en-US"/>
        </w:rPr>
        <w:t xml:space="preserve"> Paper submissions of no more than 300 words may deal with English-, French-, German-, Italian-, and Spanish-speaking</w:t>
      </w:r>
      <w:r w:rsidR="00E81FED">
        <w:rPr>
          <w:rFonts w:ascii="Calibri" w:hAnsi="Calibri" w:cs="Calibri"/>
          <w:lang w:val="en-US"/>
        </w:rPr>
        <w:t xml:space="preserve"> </w:t>
      </w:r>
      <w:r w:rsidR="00AB6082" w:rsidRPr="006E1D06">
        <w:rPr>
          <w:rFonts w:ascii="Calibri" w:hAnsi="Calibri" w:cs="Calibri"/>
          <w:lang w:val="en-US"/>
        </w:rPr>
        <w:t xml:space="preserve">linguistic and cultural contexts, and concern </w:t>
      </w:r>
      <w:r w:rsidR="009F38C0">
        <w:rPr>
          <w:rFonts w:ascii="Calibri" w:hAnsi="Calibri" w:cs="Calibri"/>
          <w:lang w:val="en-US"/>
        </w:rPr>
        <w:t xml:space="preserve">historical </w:t>
      </w:r>
      <w:r w:rsidR="00AB6082" w:rsidRPr="006E1D06">
        <w:rPr>
          <w:rFonts w:ascii="Calibri" w:hAnsi="Calibri" w:cs="Calibri"/>
          <w:lang w:val="en-US"/>
        </w:rPr>
        <w:t xml:space="preserve">periods ranging from the early modern to the contemporary. Submissions with a comparative approach of correspondence in </w:t>
      </w:r>
      <w:r w:rsidR="00BC3AD8" w:rsidRPr="006E1D06">
        <w:rPr>
          <w:rFonts w:ascii="Calibri" w:hAnsi="Calibri" w:cs="Calibri"/>
          <w:lang w:val="en-US"/>
        </w:rPr>
        <w:t xml:space="preserve">various languages and cultures are welcome. Paper submissions with a short bio-bibliographical note should be uploaded to the </w:t>
      </w:r>
      <w:hyperlink r:id="rId5" w:history="1">
        <w:r w:rsidR="00DD1778" w:rsidRPr="00F8019C">
          <w:rPr>
            <w:rStyle w:val="Lienhypertexte"/>
            <w:rFonts w:ascii="Calibri" w:hAnsi="Calibri" w:cs="Calibri"/>
            <w:lang w:val="en-US"/>
          </w:rPr>
          <w:t>https://epistolarite.sciencesconf.org/</w:t>
        </w:r>
      </w:hyperlink>
      <w:r w:rsidR="00DD1778" w:rsidRPr="00DD1778">
        <w:rPr>
          <w:rFonts w:ascii="Calibri" w:hAnsi="Calibri" w:cs="Calibri"/>
          <w:lang w:val="en-US"/>
        </w:rPr>
        <w:t xml:space="preserve"> </w:t>
      </w:r>
      <w:r w:rsidR="00BC3AD8" w:rsidRPr="006E1D06">
        <w:rPr>
          <w:rFonts w:ascii="Calibri" w:hAnsi="Calibri" w:cs="Calibri"/>
          <w:lang w:val="en-US"/>
        </w:rPr>
        <w:t>platform by 6 January 2026. Submissions will be reviewed by the scientific committee. Notification of acceptance or rejection will be sent by 25 February 2026.</w:t>
      </w:r>
    </w:p>
    <w:p w14:paraId="5ABAD273" w14:textId="1F275C8A" w:rsidR="00BC3AD8" w:rsidRPr="006E1D06" w:rsidRDefault="00BC3AD8" w:rsidP="00A26D07">
      <w:pPr>
        <w:spacing w:after="60" w:line="240" w:lineRule="auto"/>
        <w:jc w:val="both"/>
        <w:rPr>
          <w:rFonts w:ascii="Calibri" w:hAnsi="Calibri" w:cs="Calibri"/>
          <w:lang w:val="en-US"/>
        </w:rPr>
      </w:pPr>
      <w:r w:rsidRPr="006E1D06">
        <w:rPr>
          <w:rFonts w:ascii="Calibri" w:hAnsi="Calibri" w:cs="Calibri"/>
          <w:lang w:val="en-US"/>
        </w:rPr>
        <w:t>The conference will be held in English, French, and Spanish.</w:t>
      </w:r>
    </w:p>
    <w:p w14:paraId="70E3FE75" w14:textId="211D5E5A" w:rsidR="00644F93" w:rsidRPr="006E1D06" w:rsidRDefault="00644F93" w:rsidP="00A16C63">
      <w:pPr>
        <w:spacing w:before="240" w:after="120" w:line="240" w:lineRule="auto"/>
        <w:jc w:val="both"/>
        <w:rPr>
          <w:rFonts w:ascii="Calibri" w:hAnsi="Calibri" w:cs="Calibri"/>
          <w:b/>
          <w:bCs/>
          <w:color w:val="0070C0"/>
          <w:lang w:val="en-US"/>
        </w:rPr>
      </w:pPr>
      <w:r w:rsidRPr="006E1D06">
        <w:rPr>
          <w:rFonts w:ascii="Calibri" w:hAnsi="Calibri" w:cs="Calibri"/>
          <w:b/>
          <w:bCs/>
          <w:color w:val="0070C0"/>
          <w:lang w:val="en-US"/>
        </w:rPr>
        <w:t>Organizing Committee</w:t>
      </w:r>
    </w:p>
    <w:p w14:paraId="5E922522" w14:textId="77777777" w:rsidR="00B27204" w:rsidRPr="006E1D06" w:rsidRDefault="00B27204" w:rsidP="00B27204">
      <w:pPr>
        <w:numPr>
          <w:ilvl w:val="0"/>
          <w:numId w:val="1"/>
        </w:numPr>
        <w:spacing w:after="60" w:line="240" w:lineRule="auto"/>
        <w:ind w:left="357" w:hanging="357"/>
        <w:contextualSpacing/>
        <w:jc w:val="both"/>
        <w:rPr>
          <w:rFonts w:ascii="Calibri" w:hAnsi="Calibri" w:cs="Calibri"/>
        </w:rPr>
      </w:pPr>
      <w:r w:rsidRPr="006E1D06">
        <w:rPr>
          <w:rFonts w:ascii="Calibri" w:hAnsi="Calibri" w:cs="Calibri"/>
          <w:b/>
          <w:bCs/>
        </w:rPr>
        <w:t>Laure de Nervaux-Gavoty</w:t>
      </w:r>
      <w:r w:rsidRPr="006E1D06">
        <w:rPr>
          <w:rFonts w:ascii="Calibri" w:hAnsi="Calibri" w:cs="Calibri"/>
        </w:rPr>
        <w:t xml:space="preserve">, </w:t>
      </w:r>
      <w:r w:rsidRPr="006E1D06">
        <w:rPr>
          <w:rFonts w:ascii="Calibri" w:hAnsi="Calibri" w:cs="Calibri"/>
          <w:lang w:val="en-US"/>
        </w:rPr>
        <w:t>associate professor of business English</w:t>
      </w:r>
      <w:r w:rsidRPr="006E1D06">
        <w:rPr>
          <w:rFonts w:ascii="Calibri" w:hAnsi="Calibri" w:cs="Calibri"/>
        </w:rPr>
        <w:t xml:space="preserve"> (Université Paris-Est Créteil, IMAGER) – </w:t>
      </w:r>
      <w:hyperlink r:id="rId6" w:history="1">
        <w:r w:rsidRPr="006E1D06">
          <w:rPr>
            <w:rStyle w:val="Lienhypertexte"/>
            <w:rFonts w:ascii="Calibri" w:hAnsi="Calibri" w:cs="Calibri"/>
          </w:rPr>
          <w:t>denervaux@u-pec.fr</w:t>
        </w:r>
      </w:hyperlink>
      <w:r w:rsidRPr="006E1D06">
        <w:rPr>
          <w:rFonts w:ascii="Calibri" w:hAnsi="Calibri" w:cs="Calibri"/>
        </w:rPr>
        <w:t xml:space="preserve"> </w:t>
      </w:r>
    </w:p>
    <w:p w14:paraId="1077C930" w14:textId="1B159DCD" w:rsidR="00644F93" w:rsidRPr="00B943E4" w:rsidRDefault="00644F93" w:rsidP="00A26D07">
      <w:pPr>
        <w:numPr>
          <w:ilvl w:val="0"/>
          <w:numId w:val="1"/>
        </w:numPr>
        <w:spacing w:after="60" w:line="240" w:lineRule="auto"/>
        <w:ind w:left="357" w:hanging="357"/>
        <w:contextualSpacing/>
        <w:jc w:val="both"/>
        <w:rPr>
          <w:rFonts w:ascii="Calibri" w:hAnsi="Calibri" w:cs="Calibri"/>
          <w:lang w:val="en-US"/>
        </w:rPr>
      </w:pPr>
      <w:r w:rsidRPr="00B943E4">
        <w:rPr>
          <w:rFonts w:ascii="Calibri" w:hAnsi="Calibri" w:cs="Calibri"/>
          <w:b/>
          <w:bCs/>
          <w:lang w:val="en-US"/>
        </w:rPr>
        <w:t>Ana Castelo Garrido</w:t>
      </w:r>
      <w:r w:rsidRPr="00B943E4">
        <w:rPr>
          <w:rFonts w:ascii="Calibri" w:hAnsi="Calibri" w:cs="Calibri"/>
          <w:lang w:val="en-US"/>
        </w:rPr>
        <w:t xml:space="preserve">, </w:t>
      </w:r>
      <w:r w:rsidRPr="006E1D06">
        <w:rPr>
          <w:rFonts w:ascii="Calibri" w:hAnsi="Calibri" w:cs="Calibri"/>
          <w:lang w:val="en-US"/>
        </w:rPr>
        <w:t>associate professor of linguistics, pedagogy, and Spanish</w:t>
      </w:r>
      <w:r w:rsidRPr="00B943E4">
        <w:rPr>
          <w:rFonts w:ascii="Calibri" w:hAnsi="Calibri" w:cs="Calibri"/>
          <w:lang w:val="en-US"/>
        </w:rPr>
        <w:t xml:space="preserve"> (Université Paris-Est </w:t>
      </w:r>
      <w:proofErr w:type="spellStart"/>
      <w:r w:rsidRPr="00B943E4">
        <w:rPr>
          <w:rFonts w:ascii="Calibri" w:hAnsi="Calibri" w:cs="Calibri"/>
          <w:lang w:val="en-US"/>
        </w:rPr>
        <w:t>Créteil</w:t>
      </w:r>
      <w:proofErr w:type="spellEnd"/>
      <w:r w:rsidRPr="00B943E4">
        <w:rPr>
          <w:rFonts w:ascii="Calibri" w:hAnsi="Calibri" w:cs="Calibri"/>
          <w:lang w:val="en-US"/>
        </w:rPr>
        <w:t xml:space="preserve">, IMAGER) – </w:t>
      </w:r>
      <w:hyperlink r:id="rId7" w:history="1">
        <w:r w:rsidRPr="00B943E4">
          <w:rPr>
            <w:rStyle w:val="Lienhypertexte"/>
            <w:rFonts w:ascii="Calibri" w:hAnsi="Calibri" w:cs="Calibri"/>
            <w:lang w:val="en-US"/>
          </w:rPr>
          <w:t>ana.castelo@u-pec.fr</w:t>
        </w:r>
      </w:hyperlink>
    </w:p>
    <w:p w14:paraId="3BCA2FA0" w14:textId="3A3EBE2C" w:rsidR="00644F93" w:rsidRPr="006E1D06" w:rsidRDefault="00644F93" w:rsidP="00A26D07">
      <w:pPr>
        <w:numPr>
          <w:ilvl w:val="0"/>
          <w:numId w:val="1"/>
        </w:numPr>
        <w:spacing w:after="60" w:line="240" w:lineRule="auto"/>
        <w:ind w:left="357" w:hanging="357"/>
        <w:contextualSpacing/>
        <w:jc w:val="both"/>
        <w:rPr>
          <w:rFonts w:ascii="Calibri" w:hAnsi="Calibri" w:cs="Calibri"/>
        </w:rPr>
      </w:pPr>
      <w:r w:rsidRPr="006E1D06">
        <w:rPr>
          <w:rFonts w:ascii="Calibri" w:hAnsi="Calibri" w:cs="Calibri"/>
          <w:b/>
          <w:bCs/>
        </w:rPr>
        <w:t>Guillaume Marche</w:t>
      </w:r>
      <w:r w:rsidRPr="006E1D06">
        <w:rPr>
          <w:rFonts w:ascii="Calibri" w:hAnsi="Calibri" w:cs="Calibri"/>
        </w:rPr>
        <w:t xml:space="preserve">, </w:t>
      </w:r>
      <w:proofErr w:type="spellStart"/>
      <w:r w:rsidRPr="009904A2">
        <w:rPr>
          <w:rFonts w:ascii="Calibri" w:hAnsi="Calibri" w:cs="Calibri"/>
        </w:rPr>
        <w:t>professor</w:t>
      </w:r>
      <w:proofErr w:type="spellEnd"/>
      <w:r w:rsidRPr="009904A2">
        <w:rPr>
          <w:rFonts w:ascii="Calibri" w:hAnsi="Calibri" w:cs="Calibri"/>
        </w:rPr>
        <w:t xml:space="preserve"> of American </w:t>
      </w:r>
      <w:proofErr w:type="spellStart"/>
      <w:r w:rsidRPr="009904A2">
        <w:rPr>
          <w:rFonts w:ascii="Calibri" w:hAnsi="Calibri" w:cs="Calibri"/>
        </w:rPr>
        <w:t>studies</w:t>
      </w:r>
      <w:proofErr w:type="spellEnd"/>
      <w:r w:rsidRPr="006E1D06">
        <w:rPr>
          <w:rFonts w:ascii="Calibri" w:hAnsi="Calibri" w:cs="Calibri"/>
        </w:rPr>
        <w:t xml:space="preserve"> (Université Paris-Est Créteil, IMAGER) –</w:t>
      </w:r>
      <w:r w:rsidR="000F0463" w:rsidRPr="006E1D06">
        <w:rPr>
          <w:rFonts w:ascii="Calibri" w:hAnsi="Calibri" w:cs="Calibri"/>
        </w:rPr>
        <w:t xml:space="preserve"> </w:t>
      </w:r>
      <w:hyperlink r:id="rId8" w:history="1">
        <w:r w:rsidRPr="006E1D06">
          <w:rPr>
            <w:rStyle w:val="Lienhypertexte"/>
            <w:rFonts w:ascii="Calibri" w:hAnsi="Calibri" w:cs="Calibri"/>
          </w:rPr>
          <w:t>gmarche@u-pec.fr</w:t>
        </w:r>
      </w:hyperlink>
      <w:r w:rsidRPr="006E1D06">
        <w:rPr>
          <w:rFonts w:ascii="Calibri" w:hAnsi="Calibri" w:cs="Calibri"/>
        </w:rPr>
        <w:t xml:space="preserve"> </w:t>
      </w:r>
    </w:p>
    <w:p w14:paraId="2711C8D2" w14:textId="1DF07F13" w:rsidR="00644F93" w:rsidRPr="00B27204" w:rsidRDefault="00182D2A" w:rsidP="00A16C63">
      <w:pPr>
        <w:spacing w:before="240" w:after="120" w:line="240" w:lineRule="auto"/>
        <w:jc w:val="both"/>
        <w:rPr>
          <w:rFonts w:ascii="Calibri" w:hAnsi="Calibri" w:cs="Calibri"/>
          <w:b/>
          <w:bCs/>
          <w:color w:val="0070C0"/>
        </w:rPr>
      </w:pPr>
      <w:r w:rsidRPr="00B27204">
        <w:rPr>
          <w:rFonts w:ascii="Calibri" w:hAnsi="Calibri" w:cs="Calibri"/>
          <w:b/>
          <w:bCs/>
          <w:color w:val="0070C0"/>
        </w:rPr>
        <w:t>Location, Dates, and Contact</w:t>
      </w:r>
    </w:p>
    <w:p w14:paraId="10BAFB6B" w14:textId="77418994" w:rsidR="00182D2A" w:rsidRPr="00B943E4" w:rsidRDefault="00182D2A" w:rsidP="00A26D07">
      <w:pPr>
        <w:spacing w:after="60" w:line="240" w:lineRule="auto"/>
        <w:jc w:val="both"/>
        <w:rPr>
          <w:rFonts w:ascii="Calibri" w:hAnsi="Calibri" w:cs="Calibri"/>
        </w:rPr>
      </w:pPr>
      <w:r w:rsidRPr="009904A2">
        <w:rPr>
          <w:rFonts w:ascii="Calibri" w:hAnsi="Calibri" w:cs="Calibri"/>
        </w:rPr>
        <w:t xml:space="preserve">Location: </w:t>
      </w:r>
      <w:r w:rsidRPr="006E1D06">
        <w:rPr>
          <w:rFonts w:ascii="Calibri" w:hAnsi="Calibri" w:cs="Calibri"/>
        </w:rPr>
        <w:t>Université Paris-Est Créteil – Campus centre, 61 avenue du Général de Gaulle, 94000 Créteil, France</w:t>
      </w:r>
    </w:p>
    <w:p w14:paraId="2517693F" w14:textId="6F40A386" w:rsidR="00182D2A" w:rsidRPr="006E1D06" w:rsidRDefault="00182D2A" w:rsidP="00A26D07">
      <w:pPr>
        <w:spacing w:after="60" w:line="240" w:lineRule="auto"/>
        <w:jc w:val="both"/>
        <w:rPr>
          <w:rFonts w:ascii="Calibri" w:hAnsi="Calibri" w:cs="Calibri"/>
          <w:lang w:val="en-US"/>
        </w:rPr>
      </w:pPr>
      <w:r w:rsidRPr="006E1D06">
        <w:rPr>
          <w:rFonts w:ascii="Calibri" w:hAnsi="Calibri" w:cs="Calibri"/>
          <w:lang w:val="en-US"/>
        </w:rPr>
        <w:t>Dates: 26-27 November 2026</w:t>
      </w:r>
      <w:r w:rsidR="00DD1778" w:rsidRPr="00C361B6" w:rsidDel="00DD1778">
        <w:rPr>
          <w:rFonts w:ascii="Calibri" w:hAnsi="Calibri" w:cs="Calibri"/>
          <w:lang w:val="en-US"/>
        </w:rPr>
        <w:t xml:space="preserve"> </w:t>
      </w:r>
    </w:p>
    <w:p w14:paraId="6478B3DA" w14:textId="3E842572" w:rsidR="00182D2A" w:rsidRPr="006E1D06" w:rsidRDefault="00182D2A" w:rsidP="00A26D07">
      <w:pPr>
        <w:spacing w:after="60" w:line="240" w:lineRule="auto"/>
        <w:jc w:val="both"/>
        <w:rPr>
          <w:rFonts w:ascii="Calibri" w:hAnsi="Calibri" w:cs="Calibri"/>
          <w:lang w:val="en-US"/>
        </w:rPr>
      </w:pPr>
      <w:r w:rsidRPr="006E1D06">
        <w:rPr>
          <w:rFonts w:ascii="Calibri" w:hAnsi="Calibri" w:cs="Calibri"/>
          <w:lang w:val="en-US"/>
        </w:rPr>
        <w:t xml:space="preserve">Contact: </w:t>
      </w:r>
      <w:hyperlink r:id="rId9" w:history="1">
        <w:r w:rsidR="00DD1778" w:rsidRPr="00C361B6">
          <w:rPr>
            <w:rStyle w:val="Lienhypertexte"/>
            <w:rFonts w:ascii="Calibri" w:hAnsi="Calibri" w:cs="Calibri"/>
            <w:lang w:val="en-US"/>
          </w:rPr>
          <w:t>epistolarite@sciencesconf.org</w:t>
        </w:r>
      </w:hyperlink>
    </w:p>
    <w:p w14:paraId="50C8ACD5" w14:textId="6ED95B01" w:rsidR="00182D2A" w:rsidRPr="006E1D06" w:rsidRDefault="00E81FED" w:rsidP="00A16C63">
      <w:pPr>
        <w:spacing w:before="240" w:after="120" w:line="240" w:lineRule="auto"/>
        <w:jc w:val="both"/>
        <w:rPr>
          <w:rFonts w:ascii="Calibri" w:hAnsi="Calibri" w:cs="Calibri"/>
          <w:b/>
          <w:bCs/>
          <w:color w:val="0070C0"/>
          <w:lang w:val="en-US"/>
        </w:rPr>
      </w:pPr>
      <w:r>
        <w:rPr>
          <w:rFonts w:ascii="Calibri" w:hAnsi="Calibri" w:cs="Calibri"/>
          <w:b/>
          <w:bCs/>
          <w:color w:val="0070C0"/>
          <w:lang w:val="en-US"/>
        </w:rPr>
        <w:t>Scientific</w:t>
      </w:r>
      <w:r w:rsidR="00D31275" w:rsidRPr="006E1D06">
        <w:rPr>
          <w:rFonts w:ascii="Calibri" w:hAnsi="Calibri" w:cs="Calibri"/>
          <w:b/>
          <w:bCs/>
          <w:color w:val="0070C0"/>
          <w:lang w:val="en-US"/>
        </w:rPr>
        <w:t xml:space="preserve"> </w:t>
      </w:r>
      <w:r w:rsidR="00182D2A" w:rsidRPr="006E1D06">
        <w:rPr>
          <w:rFonts w:ascii="Calibri" w:hAnsi="Calibri" w:cs="Calibri"/>
          <w:b/>
          <w:bCs/>
          <w:color w:val="0070C0"/>
          <w:lang w:val="en-US"/>
        </w:rPr>
        <w:t>Committee</w:t>
      </w:r>
    </w:p>
    <w:p w14:paraId="3EAE3012" w14:textId="2F84EF6E" w:rsidR="00182D2A" w:rsidRPr="009904A2" w:rsidRDefault="00182D2A" w:rsidP="00A26D07">
      <w:pPr>
        <w:pStyle w:val="Paragraphedeliste"/>
        <w:numPr>
          <w:ilvl w:val="0"/>
          <w:numId w:val="1"/>
        </w:numPr>
        <w:spacing w:after="60" w:line="240" w:lineRule="auto"/>
        <w:ind w:left="357" w:hanging="357"/>
        <w:jc w:val="both"/>
        <w:rPr>
          <w:rFonts w:ascii="Calibri" w:hAnsi="Calibri" w:cs="Calibri"/>
          <w:lang w:val="en-US"/>
        </w:rPr>
      </w:pPr>
      <w:r w:rsidRPr="00B943E4">
        <w:rPr>
          <w:rFonts w:ascii="Calibri" w:hAnsi="Calibri" w:cs="Calibri"/>
          <w:b/>
          <w:bCs/>
          <w:lang w:val="en-US"/>
        </w:rPr>
        <w:t>Fabiana Alvarez-Ejzenberg</w:t>
      </w:r>
      <w:r w:rsidRPr="00B943E4">
        <w:rPr>
          <w:rFonts w:ascii="Calibri" w:hAnsi="Calibri" w:cs="Calibri"/>
          <w:lang w:val="en-US"/>
        </w:rPr>
        <w:t xml:space="preserve">, </w:t>
      </w:r>
      <w:r w:rsidRPr="006E1D06">
        <w:rPr>
          <w:rFonts w:ascii="Calibri" w:hAnsi="Calibri" w:cs="Calibri"/>
          <w:lang w:val="en-US"/>
        </w:rPr>
        <w:t>associate professor of Spanish linguistics</w:t>
      </w:r>
      <w:r w:rsidRPr="009904A2">
        <w:rPr>
          <w:rFonts w:ascii="Calibri" w:hAnsi="Calibri" w:cs="Calibri"/>
          <w:lang w:val="en-US"/>
        </w:rPr>
        <w:t xml:space="preserve"> (Université Picardie Jules Verne, CEHA)</w:t>
      </w:r>
    </w:p>
    <w:p w14:paraId="3B7707C5" w14:textId="5A10B448" w:rsidR="00182D2A" w:rsidRPr="006E1D06" w:rsidRDefault="00182D2A" w:rsidP="00A26D07">
      <w:pPr>
        <w:pStyle w:val="Paragraphedeliste"/>
        <w:numPr>
          <w:ilvl w:val="0"/>
          <w:numId w:val="1"/>
        </w:numPr>
        <w:spacing w:after="60" w:line="240" w:lineRule="auto"/>
        <w:ind w:left="357" w:hanging="357"/>
        <w:jc w:val="both"/>
        <w:rPr>
          <w:rFonts w:ascii="Calibri" w:hAnsi="Calibri" w:cs="Calibri"/>
        </w:rPr>
      </w:pPr>
      <w:r w:rsidRPr="006E1D06">
        <w:rPr>
          <w:rFonts w:ascii="Calibri" w:hAnsi="Calibri" w:cs="Calibri"/>
          <w:b/>
          <w:bCs/>
        </w:rPr>
        <w:t>Laurence Cossu-Beaumont</w:t>
      </w:r>
      <w:r w:rsidRPr="006E1D06">
        <w:rPr>
          <w:rFonts w:ascii="Calibri" w:hAnsi="Calibri" w:cs="Calibri"/>
        </w:rPr>
        <w:t xml:space="preserve">, </w:t>
      </w:r>
      <w:r w:rsidRPr="006E1D06">
        <w:rPr>
          <w:rFonts w:ascii="Calibri" w:hAnsi="Calibri" w:cs="Calibri"/>
          <w:lang w:val="en-US"/>
        </w:rPr>
        <w:t>professor of American history and culture</w:t>
      </w:r>
      <w:r w:rsidRPr="006E1D06">
        <w:rPr>
          <w:rFonts w:ascii="Calibri" w:hAnsi="Calibri" w:cs="Calibri"/>
        </w:rPr>
        <w:t xml:space="preserve"> (Université Sorbonne Nouvelle, CREW)</w:t>
      </w:r>
    </w:p>
    <w:p w14:paraId="6071D340" w14:textId="4BAD49DA" w:rsidR="00182D2A" w:rsidRPr="006E1D06" w:rsidRDefault="00182D2A" w:rsidP="00A26D07">
      <w:pPr>
        <w:pStyle w:val="Paragraphedeliste"/>
        <w:numPr>
          <w:ilvl w:val="0"/>
          <w:numId w:val="1"/>
        </w:numPr>
        <w:spacing w:after="60" w:line="240" w:lineRule="auto"/>
        <w:ind w:left="357" w:hanging="357"/>
        <w:jc w:val="both"/>
        <w:rPr>
          <w:rFonts w:ascii="Calibri" w:hAnsi="Calibri" w:cs="Calibri"/>
        </w:rPr>
      </w:pPr>
      <w:r w:rsidRPr="006E1D06">
        <w:rPr>
          <w:rFonts w:ascii="Calibri" w:hAnsi="Calibri" w:cs="Calibri"/>
          <w:b/>
          <w:bCs/>
        </w:rPr>
        <w:t xml:space="preserve">Marie-Hélène </w:t>
      </w:r>
      <w:proofErr w:type="spellStart"/>
      <w:r w:rsidRPr="006E1D06">
        <w:rPr>
          <w:rFonts w:ascii="Calibri" w:hAnsi="Calibri" w:cs="Calibri"/>
          <w:b/>
          <w:bCs/>
        </w:rPr>
        <w:t>Cuin</w:t>
      </w:r>
      <w:proofErr w:type="spellEnd"/>
      <w:r w:rsidRPr="006E1D06">
        <w:rPr>
          <w:rFonts w:ascii="Calibri" w:hAnsi="Calibri" w:cs="Calibri"/>
        </w:rPr>
        <w:t xml:space="preserve">, </w:t>
      </w:r>
      <w:r w:rsidRPr="006E1D06">
        <w:rPr>
          <w:rFonts w:ascii="Calibri" w:hAnsi="Calibri" w:cs="Calibri"/>
          <w:lang w:val="en-US"/>
        </w:rPr>
        <w:t>associate professor of French language and literature</w:t>
      </w:r>
      <w:r w:rsidRPr="006E1D06">
        <w:rPr>
          <w:rFonts w:ascii="Calibri" w:hAnsi="Calibri" w:cs="Calibri"/>
        </w:rPr>
        <w:t xml:space="preserve"> (Université de Limoges)</w:t>
      </w:r>
    </w:p>
    <w:p w14:paraId="09C2316B" w14:textId="76F21BF5" w:rsidR="00182D2A" w:rsidRPr="006E1D06" w:rsidRDefault="00182D2A" w:rsidP="00A26D07">
      <w:pPr>
        <w:pStyle w:val="Paragraphedeliste"/>
        <w:numPr>
          <w:ilvl w:val="0"/>
          <w:numId w:val="1"/>
        </w:numPr>
        <w:spacing w:after="60" w:line="240" w:lineRule="auto"/>
        <w:ind w:left="357" w:hanging="357"/>
        <w:jc w:val="both"/>
        <w:rPr>
          <w:rFonts w:ascii="Calibri" w:hAnsi="Calibri" w:cs="Calibri"/>
        </w:rPr>
      </w:pPr>
      <w:proofErr w:type="spellStart"/>
      <w:r w:rsidRPr="006E1D06">
        <w:rPr>
          <w:rFonts w:ascii="Calibri" w:hAnsi="Calibri" w:cs="Calibri"/>
          <w:b/>
          <w:bCs/>
        </w:rPr>
        <w:t>Rossana</w:t>
      </w:r>
      <w:proofErr w:type="spellEnd"/>
      <w:r w:rsidRPr="006E1D06">
        <w:rPr>
          <w:rFonts w:ascii="Calibri" w:hAnsi="Calibri" w:cs="Calibri"/>
          <w:b/>
          <w:bCs/>
        </w:rPr>
        <w:t xml:space="preserve"> De </w:t>
      </w:r>
      <w:proofErr w:type="spellStart"/>
      <w:r w:rsidRPr="006E1D06">
        <w:rPr>
          <w:rFonts w:ascii="Calibri" w:hAnsi="Calibri" w:cs="Calibri"/>
          <w:b/>
          <w:bCs/>
        </w:rPr>
        <w:t>Angelis</w:t>
      </w:r>
      <w:proofErr w:type="spellEnd"/>
      <w:r w:rsidRPr="006E1D06">
        <w:rPr>
          <w:rFonts w:ascii="Calibri" w:hAnsi="Calibri" w:cs="Calibri"/>
        </w:rPr>
        <w:t xml:space="preserve">, </w:t>
      </w:r>
      <w:proofErr w:type="spellStart"/>
      <w:r w:rsidRPr="009904A2">
        <w:rPr>
          <w:rFonts w:ascii="Calibri" w:hAnsi="Calibri" w:cs="Calibri"/>
        </w:rPr>
        <w:t>associate</w:t>
      </w:r>
      <w:proofErr w:type="spellEnd"/>
      <w:r w:rsidRPr="009904A2">
        <w:rPr>
          <w:rFonts w:ascii="Calibri" w:hAnsi="Calibri" w:cs="Calibri"/>
        </w:rPr>
        <w:t xml:space="preserve"> </w:t>
      </w:r>
      <w:proofErr w:type="spellStart"/>
      <w:r w:rsidRPr="009904A2">
        <w:rPr>
          <w:rFonts w:ascii="Calibri" w:hAnsi="Calibri" w:cs="Calibri"/>
        </w:rPr>
        <w:t>professor</w:t>
      </w:r>
      <w:proofErr w:type="spellEnd"/>
      <w:r w:rsidRPr="009904A2">
        <w:rPr>
          <w:rFonts w:ascii="Calibri" w:hAnsi="Calibri" w:cs="Calibri"/>
        </w:rPr>
        <w:t xml:space="preserve"> of </w:t>
      </w:r>
      <w:proofErr w:type="spellStart"/>
      <w:r w:rsidRPr="009904A2">
        <w:rPr>
          <w:rFonts w:ascii="Calibri" w:hAnsi="Calibri" w:cs="Calibri"/>
        </w:rPr>
        <w:t>linguistics</w:t>
      </w:r>
      <w:proofErr w:type="spellEnd"/>
      <w:r w:rsidRPr="006E1D06">
        <w:rPr>
          <w:rFonts w:ascii="Calibri" w:hAnsi="Calibri" w:cs="Calibri"/>
        </w:rPr>
        <w:t xml:space="preserve"> (Université Paris-Est Créteil, CEDITEC)</w:t>
      </w:r>
    </w:p>
    <w:p w14:paraId="79EE9050" w14:textId="065C03C2" w:rsidR="00182D2A" w:rsidRPr="006E1D06" w:rsidRDefault="00182D2A" w:rsidP="00A26D07">
      <w:pPr>
        <w:pStyle w:val="Paragraphedeliste"/>
        <w:numPr>
          <w:ilvl w:val="0"/>
          <w:numId w:val="1"/>
        </w:numPr>
        <w:spacing w:after="60" w:line="240" w:lineRule="auto"/>
        <w:ind w:left="357" w:hanging="357"/>
        <w:jc w:val="both"/>
        <w:rPr>
          <w:rFonts w:ascii="Calibri" w:hAnsi="Calibri" w:cs="Calibri"/>
        </w:rPr>
      </w:pPr>
      <w:r w:rsidRPr="006E1D06">
        <w:rPr>
          <w:rFonts w:ascii="Calibri" w:hAnsi="Calibri" w:cs="Calibri"/>
          <w:b/>
          <w:bCs/>
        </w:rPr>
        <w:t xml:space="preserve">Michel </w:t>
      </w:r>
      <w:proofErr w:type="spellStart"/>
      <w:r w:rsidRPr="006E1D06">
        <w:rPr>
          <w:rFonts w:ascii="Calibri" w:hAnsi="Calibri" w:cs="Calibri"/>
          <w:b/>
          <w:bCs/>
        </w:rPr>
        <w:t>Feith</w:t>
      </w:r>
      <w:proofErr w:type="spellEnd"/>
      <w:r w:rsidRPr="006E1D06">
        <w:rPr>
          <w:rFonts w:ascii="Calibri" w:hAnsi="Calibri" w:cs="Calibri"/>
        </w:rPr>
        <w:t xml:space="preserve">, </w:t>
      </w:r>
      <w:r w:rsidRPr="006E1D06">
        <w:rPr>
          <w:rFonts w:ascii="Calibri" w:hAnsi="Calibri" w:cs="Calibri"/>
          <w:lang w:val="en-US"/>
        </w:rPr>
        <w:t>professor of American literature</w:t>
      </w:r>
      <w:r w:rsidRPr="006E1D06">
        <w:rPr>
          <w:rFonts w:ascii="Calibri" w:hAnsi="Calibri" w:cs="Calibri"/>
        </w:rPr>
        <w:t xml:space="preserve"> (Université de Nantes, CRINI)</w:t>
      </w:r>
    </w:p>
    <w:p w14:paraId="502340FA" w14:textId="4A2FD93B" w:rsidR="00182D2A" w:rsidRPr="00B943E4" w:rsidRDefault="00182D2A" w:rsidP="00A26D07">
      <w:pPr>
        <w:pStyle w:val="Paragraphedeliste"/>
        <w:numPr>
          <w:ilvl w:val="0"/>
          <w:numId w:val="1"/>
        </w:numPr>
        <w:spacing w:after="60" w:line="240" w:lineRule="auto"/>
        <w:ind w:left="357" w:hanging="357"/>
        <w:jc w:val="both"/>
        <w:rPr>
          <w:rFonts w:ascii="Calibri" w:hAnsi="Calibri" w:cs="Calibri"/>
          <w:lang w:val="en-US"/>
        </w:rPr>
      </w:pPr>
      <w:r w:rsidRPr="00B943E4">
        <w:rPr>
          <w:rFonts w:ascii="Calibri" w:hAnsi="Calibri" w:cs="Calibri"/>
          <w:b/>
          <w:bCs/>
          <w:lang w:val="en-US"/>
        </w:rPr>
        <w:t>Nathalie Freidel</w:t>
      </w:r>
      <w:r w:rsidRPr="00B943E4">
        <w:rPr>
          <w:rFonts w:ascii="Calibri" w:hAnsi="Calibri" w:cs="Calibri"/>
          <w:lang w:val="en-US"/>
        </w:rPr>
        <w:t xml:space="preserve">, </w:t>
      </w:r>
      <w:r w:rsidRPr="006E1D06">
        <w:rPr>
          <w:rFonts w:ascii="Calibri" w:hAnsi="Calibri" w:cs="Calibri"/>
          <w:lang w:val="en-US"/>
        </w:rPr>
        <w:t>professor of French literature</w:t>
      </w:r>
      <w:r w:rsidRPr="00B943E4">
        <w:rPr>
          <w:rFonts w:ascii="Calibri" w:hAnsi="Calibri" w:cs="Calibri"/>
          <w:lang w:val="en-US"/>
        </w:rPr>
        <w:t xml:space="preserve"> (Université Wilfrid Laurier)</w:t>
      </w:r>
    </w:p>
    <w:p w14:paraId="738090A8" w14:textId="7E1D6740" w:rsidR="00182D2A" w:rsidRPr="006E1D06" w:rsidRDefault="00182D2A" w:rsidP="00A26D07">
      <w:pPr>
        <w:pStyle w:val="Paragraphedeliste"/>
        <w:numPr>
          <w:ilvl w:val="0"/>
          <w:numId w:val="1"/>
        </w:numPr>
        <w:spacing w:after="60" w:line="240" w:lineRule="auto"/>
        <w:ind w:left="357" w:hanging="357"/>
        <w:jc w:val="both"/>
        <w:rPr>
          <w:rFonts w:ascii="Calibri" w:hAnsi="Calibri" w:cs="Calibri"/>
        </w:rPr>
      </w:pPr>
      <w:r w:rsidRPr="006E1D06">
        <w:rPr>
          <w:rFonts w:ascii="Calibri" w:hAnsi="Calibri" w:cs="Calibri"/>
          <w:b/>
          <w:bCs/>
        </w:rPr>
        <w:t xml:space="preserve">Laure </w:t>
      </w:r>
      <w:proofErr w:type="spellStart"/>
      <w:r w:rsidRPr="006E1D06">
        <w:rPr>
          <w:rFonts w:ascii="Calibri" w:hAnsi="Calibri" w:cs="Calibri"/>
          <w:b/>
          <w:bCs/>
        </w:rPr>
        <w:t>Gallouët</w:t>
      </w:r>
      <w:proofErr w:type="spellEnd"/>
      <w:r w:rsidRPr="006E1D06">
        <w:rPr>
          <w:rFonts w:ascii="Calibri" w:hAnsi="Calibri" w:cs="Calibri"/>
        </w:rPr>
        <w:t xml:space="preserve">, </w:t>
      </w:r>
      <w:r w:rsidRPr="006E1D06">
        <w:rPr>
          <w:rFonts w:ascii="Calibri" w:hAnsi="Calibri" w:cs="Calibri"/>
          <w:lang w:val="en-US"/>
        </w:rPr>
        <w:t>associate professor of Germanic studies</w:t>
      </w:r>
      <w:r w:rsidRPr="006E1D06">
        <w:rPr>
          <w:rFonts w:ascii="Calibri" w:hAnsi="Calibri" w:cs="Calibri"/>
        </w:rPr>
        <w:t xml:space="preserve"> (Université Paris-Est Créteil, IMAGER)</w:t>
      </w:r>
    </w:p>
    <w:p w14:paraId="263A7511" w14:textId="72563778" w:rsidR="00182D2A" w:rsidRPr="006E1D06" w:rsidRDefault="00182D2A" w:rsidP="00A26D07">
      <w:pPr>
        <w:pStyle w:val="Paragraphedeliste"/>
        <w:numPr>
          <w:ilvl w:val="0"/>
          <w:numId w:val="1"/>
        </w:numPr>
        <w:spacing w:after="60" w:line="240" w:lineRule="auto"/>
        <w:ind w:left="357" w:hanging="357"/>
        <w:jc w:val="both"/>
        <w:rPr>
          <w:rFonts w:ascii="Calibri" w:hAnsi="Calibri" w:cs="Calibri"/>
        </w:rPr>
      </w:pPr>
      <w:r w:rsidRPr="006E1D06">
        <w:rPr>
          <w:rFonts w:ascii="Calibri" w:hAnsi="Calibri" w:cs="Calibri"/>
          <w:b/>
          <w:bCs/>
        </w:rPr>
        <w:t xml:space="preserve">Michel </w:t>
      </w:r>
      <w:proofErr w:type="spellStart"/>
      <w:r w:rsidRPr="006E1D06">
        <w:rPr>
          <w:rFonts w:ascii="Calibri" w:hAnsi="Calibri" w:cs="Calibri"/>
          <w:b/>
          <w:bCs/>
        </w:rPr>
        <w:t>Marcoccia</w:t>
      </w:r>
      <w:proofErr w:type="spellEnd"/>
      <w:r w:rsidRPr="006E1D06">
        <w:rPr>
          <w:rFonts w:ascii="Calibri" w:hAnsi="Calibri" w:cs="Calibri"/>
        </w:rPr>
        <w:t xml:space="preserve">, </w:t>
      </w:r>
      <w:proofErr w:type="spellStart"/>
      <w:r w:rsidRPr="009904A2">
        <w:rPr>
          <w:rFonts w:ascii="Calibri" w:hAnsi="Calibri" w:cs="Calibri"/>
        </w:rPr>
        <w:t>associate</w:t>
      </w:r>
      <w:proofErr w:type="spellEnd"/>
      <w:r w:rsidRPr="009904A2">
        <w:rPr>
          <w:rFonts w:ascii="Calibri" w:hAnsi="Calibri" w:cs="Calibri"/>
        </w:rPr>
        <w:t xml:space="preserve"> </w:t>
      </w:r>
      <w:proofErr w:type="spellStart"/>
      <w:r w:rsidRPr="009904A2">
        <w:rPr>
          <w:rFonts w:ascii="Calibri" w:hAnsi="Calibri" w:cs="Calibri"/>
        </w:rPr>
        <w:t>professor</w:t>
      </w:r>
      <w:proofErr w:type="spellEnd"/>
      <w:r w:rsidRPr="009904A2">
        <w:rPr>
          <w:rFonts w:ascii="Calibri" w:hAnsi="Calibri" w:cs="Calibri"/>
        </w:rPr>
        <w:t xml:space="preserve"> of information and communication </w:t>
      </w:r>
      <w:proofErr w:type="spellStart"/>
      <w:r w:rsidRPr="009904A2">
        <w:rPr>
          <w:rFonts w:ascii="Calibri" w:hAnsi="Calibri" w:cs="Calibri"/>
        </w:rPr>
        <w:t>studies</w:t>
      </w:r>
      <w:proofErr w:type="spellEnd"/>
      <w:r w:rsidRPr="006E1D06">
        <w:rPr>
          <w:rFonts w:ascii="Calibri" w:hAnsi="Calibri" w:cs="Calibri"/>
        </w:rPr>
        <w:t xml:space="preserve"> (Université de technologie de Troyes, Tech-CICO)</w:t>
      </w:r>
    </w:p>
    <w:p w14:paraId="2BA9E6B7" w14:textId="6DE2CC14" w:rsidR="00182D2A" w:rsidRPr="006E1D06" w:rsidRDefault="00182D2A" w:rsidP="00A26D07">
      <w:pPr>
        <w:pStyle w:val="Paragraphedeliste"/>
        <w:numPr>
          <w:ilvl w:val="0"/>
          <w:numId w:val="1"/>
        </w:numPr>
        <w:spacing w:after="60" w:line="240" w:lineRule="auto"/>
        <w:ind w:left="357" w:hanging="357"/>
        <w:jc w:val="both"/>
        <w:rPr>
          <w:rFonts w:ascii="Calibri" w:hAnsi="Calibri" w:cs="Calibri"/>
        </w:rPr>
      </w:pPr>
      <w:r w:rsidRPr="006E1D06">
        <w:rPr>
          <w:rFonts w:ascii="Calibri" w:hAnsi="Calibri" w:cs="Calibri"/>
          <w:b/>
          <w:bCs/>
        </w:rPr>
        <w:t>Daniel Meyer</w:t>
      </w:r>
      <w:r w:rsidRPr="006E1D06">
        <w:rPr>
          <w:rFonts w:ascii="Calibri" w:hAnsi="Calibri" w:cs="Calibri"/>
        </w:rPr>
        <w:t xml:space="preserve">, </w:t>
      </w:r>
      <w:r w:rsidRPr="006E1D06">
        <w:rPr>
          <w:rFonts w:ascii="Calibri" w:hAnsi="Calibri" w:cs="Calibri"/>
          <w:lang w:val="en-US"/>
        </w:rPr>
        <w:t>professor of Germanic studies</w:t>
      </w:r>
      <w:r w:rsidRPr="006E1D06">
        <w:rPr>
          <w:rFonts w:ascii="Calibri" w:hAnsi="Calibri" w:cs="Calibri"/>
        </w:rPr>
        <w:t xml:space="preserve"> (Université de Strasbourg, MGNE)</w:t>
      </w:r>
    </w:p>
    <w:p w14:paraId="3004D6A5" w14:textId="332BE358" w:rsidR="00182D2A" w:rsidRPr="00B943E4" w:rsidRDefault="00182D2A" w:rsidP="00A26D07">
      <w:pPr>
        <w:pStyle w:val="Paragraphedeliste"/>
        <w:numPr>
          <w:ilvl w:val="0"/>
          <w:numId w:val="1"/>
        </w:numPr>
        <w:spacing w:after="60" w:line="240" w:lineRule="auto"/>
        <w:ind w:left="357" w:hanging="357"/>
        <w:jc w:val="both"/>
        <w:rPr>
          <w:rFonts w:ascii="Calibri" w:hAnsi="Calibri" w:cs="Calibri"/>
          <w:lang w:val="en-US"/>
        </w:rPr>
      </w:pPr>
      <w:r w:rsidRPr="00B943E4">
        <w:rPr>
          <w:rFonts w:ascii="Calibri" w:hAnsi="Calibri" w:cs="Calibri"/>
          <w:b/>
          <w:bCs/>
          <w:lang w:val="en-US"/>
        </w:rPr>
        <w:t>Max Hidalgo Nácher</w:t>
      </w:r>
      <w:r w:rsidRPr="00B943E4">
        <w:rPr>
          <w:rFonts w:ascii="Calibri" w:hAnsi="Calibri" w:cs="Calibri"/>
          <w:lang w:val="en-US"/>
        </w:rPr>
        <w:t xml:space="preserve">, </w:t>
      </w:r>
      <w:r w:rsidRPr="006E1D06">
        <w:rPr>
          <w:rFonts w:ascii="Calibri" w:hAnsi="Calibri" w:cs="Calibri"/>
          <w:lang w:val="en-US"/>
        </w:rPr>
        <w:t>professor of literary theory</w:t>
      </w:r>
      <w:r w:rsidRPr="00B943E4">
        <w:rPr>
          <w:rFonts w:ascii="Calibri" w:hAnsi="Calibri" w:cs="Calibri"/>
          <w:lang w:val="en-US"/>
        </w:rPr>
        <w:t xml:space="preserve"> (</w:t>
      </w:r>
      <w:proofErr w:type="spellStart"/>
      <w:r w:rsidRPr="00B943E4">
        <w:rPr>
          <w:rFonts w:ascii="Calibri" w:hAnsi="Calibri" w:cs="Calibri"/>
          <w:lang w:val="en-US"/>
        </w:rPr>
        <w:t>Universitat</w:t>
      </w:r>
      <w:proofErr w:type="spellEnd"/>
      <w:r w:rsidRPr="00B943E4">
        <w:rPr>
          <w:rFonts w:ascii="Calibri" w:hAnsi="Calibri" w:cs="Calibri"/>
          <w:lang w:val="en-US"/>
        </w:rPr>
        <w:t xml:space="preserve"> de Barcelona)</w:t>
      </w:r>
    </w:p>
    <w:p w14:paraId="513C5406" w14:textId="109156CC" w:rsidR="00A41338" w:rsidRPr="006E1D06" w:rsidRDefault="00A26D07" w:rsidP="00A16C63">
      <w:pPr>
        <w:spacing w:before="240" w:after="120" w:line="240" w:lineRule="auto"/>
        <w:jc w:val="both"/>
        <w:rPr>
          <w:rFonts w:ascii="Calibri" w:hAnsi="Calibri" w:cs="Calibri"/>
          <w:b/>
          <w:bCs/>
          <w:color w:val="0070C0"/>
          <w:lang w:val="en-US"/>
        </w:rPr>
      </w:pPr>
      <w:r w:rsidRPr="006E1D06">
        <w:rPr>
          <w:rFonts w:ascii="Calibri" w:hAnsi="Calibri" w:cs="Calibri"/>
          <w:b/>
          <w:bCs/>
          <w:color w:val="0070C0"/>
          <w:lang w:val="en-US"/>
        </w:rPr>
        <w:t>Bibliographical References</w:t>
      </w:r>
    </w:p>
    <w:p w14:paraId="41596011" w14:textId="77777777" w:rsidR="00A26D07" w:rsidRPr="006E1D06" w:rsidRDefault="00A26D07" w:rsidP="00A26D07">
      <w:pPr>
        <w:pStyle w:val="Corpsdetexte"/>
        <w:spacing w:after="60"/>
        <w:ind w:left="284" w:hanging="284"/>
        <w:jc w:val="both"/>
        <w:rPr>
          <w:rFonts w:ascii="Calibri" w:hAnsi="Calibri" w:cs="Calibri"/>
          <w:sz w:val="24"/>
          <w:szCs w:val="24"/>
          <w:lang w:val="en-US"/>
        </w:rPr>
      </w:pPr>
      <w:r w:rsidRPr="00B943E4">
        <w:rPr>
          <w:rFonts w:ascii="Calibri" w:hAnsi="Calibri" w:cs="Calibri"/>
          <w:sz w:val="24"/>
          <w:szCs w:val="24"/>
          <w:lang w:val="en-US"/>
        </w:rPr>
        <w:t xml:space="preserve">ALTMAN, Janet Gurkin. </w:t>
      </w:r>
      <w:proofErr w:type="spellStart"/>
      <w:r w:rsidRPr="006E1D06">
        <w:rPr>
          <w:rFonts w:ascii="Calibri" w:hAnsi="Calibri" w:cs="Calibri"/>
          <w:i/>
          <w:iCs/>
          <w:sz w:val="24"/>
          <w:szCs w:val="24"/>
          <w:lang w:val="en-US"/>
        </w:rPr>
        <w:t>Epistolarity</w:t>
      </w:r>
      <w:proofErr w:type="spellEnd"/>
      <w:r w:rsidRPr="006E1D06">
        <w:rPr>
          <w:rFonts w:ascii="Calibri" w:hAnsi="Calibri" w:cs="Calibri"/>
          <w:i/>
          <w:iCs/>
          <w:sz w:val="24"/>
          <w:szCs w:val="24"/>
          <w:lang w:val="en-US"/>
        </w:rPr>
        <w:t>: Approaches to a form</w:t>
      </w:r>
      <w:r w:rsidRPr="006E1D06">
        <w:rPr>
          <w:rFonts w:ascii="Calibri" w:hAnsi="Calibri" w:cs="Calibri"/>
          <w:sz w:val="24"/>
          <w:szCs w:val="24"/>
          <w:lang w:val="en-US"/>
        </w:rPr>
        <w:t xml:space="preserve">. Ohio University Press, 1982. </w:t>
      </w:r>
    </w:p>
    <w:p w14:paraId="1CC75201" w14:textId="23A86540" w:rsidR="00A26D07" w:rsidRPr="00B943E4" w:rsidRDefault="00A26D07" w:rsidP="00A26D07">
      <w:pPr>
        <w:spacing w:after="60" w:line="240" w:lineRule="auto"/>
        <w:ind w:left="284" w:hanging="284"/>
        <w:jc w:val="both"/>
        <w:rPr>
          <w:rFonts w:ascii="Calibri" w:hAnsi="Calibri" w:cs="Calibri"/>
          <w:lang w:val="en-US"/>
        </w:rPr>
      </w:pPr>
      <w:r w:rsidRPr="006E1D06">
        <w:rPr>
          <w:rFonts w:ascii="Calibri" w:hAnsi="Calibri" w:cs="Calibri"/>
          <w:lang w:val="en-US"/>
        </w:rPr>
        <w:t xml:space="preserve">BARON, Naomi S. </w:t>
      </w:r>
      <w:r w:rsidR="00A16C63" w:rsidRPr="006E1D06">
        <w:rPr>
          <w:rFonts w:ascii="Calibri" w:hAnsi="Calibri" w:cs="Calibri"/>
          <w:lang w:val="en-US"/>
        </w:rPr>
        <w:t>“L</w:t>
      </w:r>
      <w:r w:rsidRPr="006E1D06">
        <w:rPr>
          <w:rFonts w:ascii="Calibri" w:hAnsi="Calibri" w:cs="Calibri"/>
          <w:lang w:val="en-US"/>
        </w:rPr>
        <w:t>etters by Phone or Speech by Other Means: The Linguistics of Email</w:t>
      </w:r>
      <w:r w:rsidR="00A16C63" w:rsidRPr="006E1D06">
        <w:rPr>
          <w:rFonts w:ascii="Calibri" w:hAnsi="Calibri" w:cs="Calibri"/>
          <w:lang w:val="en-US"/>
        </w:rPr>
        <w:t>.”</w:t>
      </w:r>
      <w:r w:rsidRPr="006E1D06">
        <w:rPr>
          <w:rFonts w:ascii="Calibri" w:hAnsi="Calibri" w:cs="Calibri"/>
          <w:lang w:val="en-US"/>
        </w:rPr>
        <w:t xml:space="preserve"> </w:t>
      </w:r>
      <w:r w:rsidRPr="00B943E4">
        <w:rPr>
          <w:rFonts w:ascii="Calibri" w:hAnsi="Calibri" w:cs="Calibri"/>
          <w:i/>
          <w:iCs/>
          <w:lang w:val="en-US"/>
        </w:rPr>
        <w:t>Language &amp; Communication</w:t>
      </w:r>
      <w:r w:rsidRPr="00B943E4">
        <w:rPr>
          <w:rFonts w:ascii="Calibri" w:hAnsi="Calibri" w:cs="Calibri"/>
          <w:lang w:val="en-US"/>
        </w:rPr>
        <w:t xml:space="preserve"> 18.2 (1998): 133-170.</w:t>
      </w:r>
    </w:p>
    <w:p w14:paraId="25A1C46F" w14:textId="77777777" w:rsidR="00A26D07" w:rsidRPr="00B943E4" w:rsidRDefault="00A26D07" w:rsidP="00A26D07">
      <w:pPr>
        <w:pStyle w:val="Corpsdetexte"/>
        <w:spacing w:after="60"/>
        <w:ind w:left="284" w:hanging="284"/>
        <w:jc w:val="both"/>
        <w:rPr>
          <w:rFonts w:ascii="Calibri" w:hAnsi="Calibri" w:cs="Calibri"/>
          <w:sz w:val="24"/>
          <w:szCs w:val="24"/>
          <w:lang w:val="en-US"/>
        </w:rPr>
      </w:pPr>
      <w:r w:rsidRPr="00B943E4">
        <w:rPr>
          <w:rFonts w:ascii="Calibri" w:hAnsi="Calibri" w:cs="Calibri"/>
          <w:sz w:val="24"/>
          <w:szCs w:val="24"/>
          <w:lang w:val="en-US"/>
        </w:rPr>
        <w:t xml:space="preserve">BARTHES, Roland. </w:t>
      </w:r>
      <w:r w:rsidRPr="00B943E4">
        <w:rPr>
          <w:rFonts w:ascii="Calibri" w:hAnsi="Calibri" w:cs="Calibri"/>
          <w:i/>
          <w:iCs/>
          <w:sz w:val="24"/>
          <w:szCs w:val="24"/>
          <w:lang w:val="en-US"/>
        </w:rPr>
        <w:t xml:space="preserve">Fragments d’un </w:t>
      </w:r>
      <w:proofErr w:type="spellStart"/>
      <w:r w:rsidRPr="00B943E4">
        <w:rPr>
          <w:rFonts w:ascii="Calibri" w:hAnsi="Calibri" w:cs="Calibri"/>
          <w:i/>
          <w:iCs/>
          <w:sz w:val="24"/>
          <w:szCs w:val="24"/>
          <w:lang w:val="en-US"/>
        </w:rPr>
        <w:t>discours</w:t>
      </w:r>
      <w:proofErr w:type="spellEnd"/>
      <w:r w:rsidRPr="00B943E4">
        <w:rPr>
          <w:rFonts w:ascii="Calibri" w:hAnsi="Calibri" w:cs="Calibri"/>
          <w:i/>
          <w:iCs/>
          <w:sz w:val="24"/>
          <w:szCs w:val="24"/>
          <w:lang w:val="en-US"/>
        </w:rPr>
        <w:t xml:space="preserve"> </w:t>
      </w:r>
      <w:proofErr w:type="spellStart"/>
      <w:r w:rsidRPr="00B943E4">
        <w:rPr>
          <w:rFonts w:ascii="Calibri" w:hAnsi="Calibri" w:cs="Calibri"/>
          <w:i/>
          <w:iCs/>
          <w:sz w:val="24"/>
          <w:szCs w:val="24"/>
          <w:lang w:val="en-US"/>
        </w:rPr>
        <w:t>amoureux</w:t>
      </w:r>
      <w:proofErr w:type="spellEnd"/>
      <w:r w:rsidRPr="00B943E4">
        <w:rPr>
          <w:rFonts w:ascii="Calibri" w:hAnsi="Calibri" w:cs="Calibri"/>
          <w:sz w:val="24"/>
          <w:szCs w:val="24"/>
          <w:lang w:val="en-US"/>
        </w:rPr>
        <w:t xml:space="preserve">. </w:t>
      </w:r>
      <w:proofErr w:type="spellStart"/>
      <w:r w:rsidRPr="00B943E4">
        <w:rPr>
          <w:rFonts w:ascii="Calibri" w:hAnsi="Calibri" w:cs="Calibri"/>
          <w:sz w:val="24"/>
          <w:szCs w:val="24"/>
          <w:lang w:val="en-US"/>
        </w:rPr>
        <w:t>Seuil</w:t>
      </w:r>
      <w:proofErr w:type="spellEnd"/>
      <w:r w:rsidRPr="00B943E4">
        <w:rPr>
          <w:rFonts w:ascii="Calibri" w:hAnsi="Calibri" w:cs="Calibri"/>
          <w:sz w:val="24"/>
          <w:szCs w:val="24"/>
          <w:lang w:val="en-US"/>
        </w:rPr>
        <w:t>, 1977.</w:t>
      </w:r>
    </w:p>
    <w:p w14:paraId="49F9A885" w14:textId="64E96AD4" w:rsidR="00A26D07" w:rsidRPr="006E1D06" w:rsidRDefault="00A26D07" w:rsidP="00A26D07">
      <w:pPr>
        <w:spacing w:after="60" w:line="240" w:lineRule="auto"/>
        <w:ind w:left="284" w:hanging="284"/>
        <w:jc w:val="both"/>
        <w:rPr>
          <w:rFonts w:ascii="Calibri" w:hAnsi="Calibri" w:cs="Calibri"/>
          <w:lang w:val="en-US"/>
        </w:rPr>
      </w:pPr>
      <w:r w:rsidRPr="006E1D06">
        <w:rPr>
          <w:rFonts w:ascii="Calibri" w:hAnsi="Calibri" w:cs="Calibri"/>
          <w:lang w:val="en-US"/>
        </w:rPr>
        <w:t xml:space="preserve">BENTE, Gary, </w:t>
      </w:r>
      <w:r w:rsidR="00A16C63" w:rsidRPr="006E1D06">
        <w:rPr>
          <w:rFonts w:ascii="Calibri" w:hAnsi="Calibri" w:cs="Calibri"/>
          <w:lang w:val="en-US"/>
        </w:rPr>
        <w:t>and</w:t>
      </w:r>
      <w:r w:rsidRPr="006E1D06">
        <w:rPr>
          <w:rFonts w:ascii="Calibri" w:hAnsi="Calibri" w:cs="Calibri"/>
          <w:lang w:val="en-US"/>
        </w:rPr>
        <w:t xml:space="preserve"> Nicole C. KRÄMER</w:t>
      </w:r>
      <w:r w:rsidRPr="00B943E4">
        <w:rPr>
          <w:rFonts w:ascii="Calibri" w:hAnsi="Calibri" w:cs="Calibri"/>
          <w:lang w:val="en-US"/>
        </w:rPr>
        <w:t xml:space="preserve"> </w:t>
      </w:r>
      <w:r w:rsidR="00A16C63" w:rsidRPr="006E1D06">
        <w:rPr>
          <w:rFonts w:ascii="Calibri" w:hAnsi="Calibri" w:cs="Calibri"/>
          <w:lang w:val="en-US"/>
        </w:rPr>
        <w:t>“V</w:t>
      </w:r>
      <w:r w:rsidRPr="006E1D06">
        <w:rPr>
          <w:rFonts w:ascii="Calibri" w:hAnsi="Calibri" w:cs="Calibri"/>
          <w:lang w:val="en-US"/>
        </w:rPr>
        <w:t>irtual Gestures: Embodiment and Nonverbal Behavior in Computer-mediated Communication</w:t>
      </w:r>
      <w:r w:rsidR="00A16C63" w:rsidRPr="006E1D06">
        <w:rPr>
          <w:rFonts w:ascii="Calibri" w:hAnsi="Calibri" w:cs="Calibri"/>
          <w:lang w:val="en-US"/>
        </w:rPr>
        <w:t>.”</w:t>
      </w:r>
      <w:r w:rsidRPr="006E1D06">
        <w:rPr>
          <w:rFonts w:ascii="Calibri" w:hAnsi="Calibri" w:cs="Calibri"/>
          <w:lang w:val="en-US"/>
        </w:rPr>
        <w:t xml:space="preserve"> In Arvid KAPPAS</w:t>
      </w:r>
      <w:r w:rsidRPr="00B943E4">
        <w:rPr>
          <w:rFonts w:ascii="Calibri" w:hAnsi="Calibri" w:cs="Calibri"/>
          <w:lang w:val="en-US"/>
        </w:rPr>
        <w:t xml:space="preserve"> </w:t>
      </w:r>
      <w:r w:rsidR="0041508E" w:rsidRPr="006E1D06">
        <w:rPr>
          <w:rFonts w:ascii="Calibri" w:hAnsi="Calibri" w:cs="Calibri"/>
          <w:lang w:val="en-US"/>
        </w:rPr>
        <w:t>and</w:t>
      </w:r>
      <w:r w:rsidRPr="006E1D06">
        <w:rPr>
          <w:rFonts w:ascii="Calibri" w:hAnsi="Calibri" w:cs="Calibri"/>
          <w:lang w:val="en-US"/>
        </w:rPr>
        <w:t xml:space="preserve"> Nicole C. KRÄMER (</w:t>
      </w:r>
      <w:r w:rsidR="00A16C63" w:rsidRPr="006E1D06">
        <w:rPr>
          <w:rFonts w:ascii="Calibri" w:hAnsi="Calibri" w:cs="Calibri"/>
          <w:lang w:val="en-US"/>
        </w:rPr>
        <w:t>eds</w:t>
      </w:r>
      <w:r w:rsidRPr="006E1D06">
        <w:rPr>
          <w:rFonts w:ascii="Calibri" w:hAnsi="Calibri" w:cs="Calibri"/>
          <w:lang w:val="en-US"/>
        </w:rPr>
        <w:t xml:space="preserve">.) </w:t>
      </w:r>
      <w:r w:rsidRPr="006E1D06">
        <w:rPr>
          <w:rFonts w:ascii="Calibri" w:hAnsi="Calibri" w:cs="Calibri"/>
          <w:i/>
          <w:iCs/>
          <w:lang w:val="en-US"/>
        </w:rPr>
        <w:t>Face-to-face Communication over the Internet: Issues, Research, Challenges</w:t>
      </w:r>
      <w:r w:rsidRPr="006E1D06">
        <w:rPr>
          <w:rFonts w:ascii="Calibri" w:hAnsi="Calibri" w:cs="Calibri"/>
          <w:lang w:val="en-US"/>
        </w:rPr>
        <w:t>. Cambridge University Press, 2011: 176-209.</w:t>
      </w:r>
    </w:p>
    <w:p w14:paraId="09C2DA20" w14:textId="77777777" w:rsidR="00A26D07" w:rsidRPr="006E1D06" w:rsidRDefault="00A26D07" w:rsidP="00A26D07">
      <w:pPr>
        <w:pStyle w:val="Corpsdetexte"/>
        <w:spacing w:after="60"/>
        <w:ind w:left="284" w:hanging="284"/>
        <w:jc w:val="both"/>
        <w:rPr>
          <w:rFonts w:ascii="Calibri" w:hAnsi="Calibri" w:cs="Calibri"/>
          <w:sz w:val="24"/>
          <w:szCs w:val="24"/>
          <w:lang w:val="en-US"/>
        </w:rPr>
      </w:pPr>
      <w:r w:rsidRPr="006E1D06">
        <w:rPr>
          <w:rFonts w:ascii="Calibri" w:hAnsi="Calibri" w:cs="Calibri"/>
          <w:sz w:val="24"/>
          <w:szCs w:val="24"/>
          <w:lang w:val="en-US"/>
        </w:rPr>
        <w:t xml:space="preserve">BERGER, Arthur Asa. </w:t>
      </w:r>
      <w:r w:rsidRPr="006E1D06">
        <w:rPr>
          <w:rFonts w:ascii="Calibri" w:hAnsi="Calibri" w:cs="Calibri"/>
          <w:i/>
          <w:iCs/>
          <w:sz w:val="24"/>
          <w:szCs w:val="24"/>
          <w:lang w:val="en-US"/>
        </w:rPr>
        <w:t>What Objects Mean: An Introduction to Material Culture</w:t>
      </w:r>
      <w:r w:rsidRPr="006E1D06">
        <w:rPr>
          <w:rFonts w:ascii="Calibri" w:hAnsi="Calibri" w:cs="Calibri"/>
          <w:sz w:val="24"/>
          <w:szCs w:val="24"/>
          <w:lang w:val="en-US"/>
        </w:rPr>
        <w:t>. Routledge, 2016.</w:t>
      </w:r>
    </w:p>
    <w:p w14:paraId="1336AF01" w14:textId="25A75A0A" w:rsidR="00A26D07" w:rsidRPr="006E1D06" w:rsidRDefault="00A26D07" w:rsidP="00A26D07">
      <w:pPr>
        <w:pStyle w:val="Corpsdetexte"/>
        <w:spacing w:after="60"/>
        <w:ind w:left="284" w:hanging="284"/>
        <w:jc w:val="both"/>
        <w:rPr>
          <w:rFonts w:ascii="Calibri" w:hAnsi="Calibri" w:cs="Calibri"/>
          <w:sz w:val="24"/>
          <w:szCs w:val="24"/>
        </w:rPr>
      </w:pPr>
      <w:r w:rsidRPr="006E1D06">
        <w:rPr>
          <w:rFonts w:ascii="Calibri" w:hAnsi="Calibri" w:cs="Calibri"/>
          <w:sz w:val="24"/>
          <w:szCs w:val="24"/>
          <w:lang w:val="en-US"/>
        </w:rPr>
        <w:t xml:space="preserve">BERRY, David M., </w:t>
      </w:r>
      <w:r w:rsidR="00A16C63" w:rsidRPr="006E1D06">
        <w:rPr>
          <w:rFonts w:ascii="Calibri" w:hAnsi="Calibri" w:cs="Calibri"/>
          <w:sz w:val="24"/>
          <w:szCs w:val="24"/>
          <w:lang w:val="en-US"/>
        </w:rPr>
        <w:t>and</w:t>
      </w:r>
      <w:r w:rsidRPr="006E1D06">
        <w:rPr>
          <w:rFonts w:ascii="Calibri" w:hAnsi="Calibri" w:cs="Calibri"/>
          <w:sz w:val="24"/>
          <w:szCs w:val="24"/>
          <w:lang w:val="en-US"/>
        </w:rPr>
        <w:t xml:space="preserve"> Anders FAGERJORD. </w:t>
      </w:r>
      <w:r w:rsidRPr="006E1D06">
        <w:rPr>
          <w:rFonts w:ascii="Calibri" w:hAnsi="Calibri" w:cs="Calibri"/>
          <w:i/>
          <w:iCs/>
          <w:sz w:val="24"/>
          <w:szCs w:val="24"/>
          <w:lang w:val="en-US"/>
        </w:rPr>
        <w:t>Digital Humanities: Knowledge and Critique in a Digital Age.</w:t>
      </w:r>
      <w:r w:rsidRPr="006E1D06">
        <w:rPr>
          <w:rFonts w:ascii="Calibri" w:hAnsi="Calibri" w:cs="Calibri"/>
          <w:sz w:val="24"/>
          <w:szCs w:val="24"/>
          <w:lang w:val="en-US"/>
        </w:rPr>
        <w:t xml:space="preserve"> </w:t>
      </w:r>
      <w:proofErr w:type="spellStart"/>
      <w:r w:rsidRPr="006E1D06">
        <w:rPr>
          <w:rFonts w:ascii="Calibri" w:hAnsi="Calibri" w:cs="Calibri"/>
          <w:sz w:val="24"/>
          <w:szCs w:val="24"/>
        </w:rPr>
        <w:t>Polity</w:t>
      </w:r>
      <w:proofErr w:type="spellEnd"/>
      <w:r w:rsidRPr="006E1D06">
        <w:rPr>
          <w:rFonts w:ascii="Calibri" w:hAnsi="Calibri" w:cs="Calibri"/>
          <w:sz w:val="24"/>
          <w:szCs w:val="24"/>
        </w:rPr>
        <w:t>, 2017.</w:t>
      </w:r>
    </w:p>
    <w:p w14:paraId="33E487BD" w14:textId="1C642ADF" w:rsidR="00A26D07" w:rsidRPr="006E1D06" w:rsidRDefault="00A26D07" w:rsidP="00A26D07">
      <w:pPr>
        <w:pStyle w:val="Corpsdetexte"/>
        <w:spacing w:after="60"/>
        <w:ind w:left="284" w:hanging="284"/>
        <w:jc w:val="both"/>
        <w:rPr>
          <w:rFonts w:ascii="Calibri" w:hAnsi="Calibri" w:cs="Calibri"/>
          <w:bCs/>
          <w:sz w:val="24"/>
          <w:szCs w:val="24"/>
        </w:rPr>
      </w:pPr>
      <w:r w:rsidRPr="006E1D06">
        <w:rPr>
          <w:rFonts w:ascii="Calibri" w:hAnsi="Calibri" w:cs="Calibri"/>
          <w:bCs/>
          <w:sz w:val="24"/>
          <w:szCs w:val="24"/>
        </w:rPr>
        <w:t xml:space="preserve">CAVALIÉ, Étienne, Frédéric CLAVERT, Olivier LEGENDRE </w:t>
      </w:r>
      <w:r w:rsidR="00A16C63" w:rsidRPr="006E1D06">
        <w:rPr>
          <w:rFonts w:ascii="Calibri" w:hAnsi="Calibri" w:cs="Calibri"/>
          <w:bCs/>
          <w:sz w:val="24"/>
          <w:szCs w:val="24"/>
        </w:rPr>
        <w:t>and</w:t>
      </w:r>
      <w:r w:rsidRPr="006E1D06">
        <w:rPr>
          <w:rFonts w:ascii="Calibri" w:hAnsi="Calibri" w:cs="Calibri"/>
          <w:bCs/>
          <w:sz w:val="24"/>
          <w:szCs w:val="24"/>
        </w:rPr>
        <w:t xml:space="preserve"> Dana MARTIN (</w:t>
      </w:r>
      <w:proofErr w:type="spellStart"/>
      <w:r w:rsidR="00A16C63" w:rsidRPr="006E1D06">
        <w:rPr>
          <w:rFonts w:ascii="Calibri" w:hAnsi="Calibri" w:cs="Calibri"/>
          <w:bCs/>
          <w:sz w:val="24"/>
          <w:szCs w:val="24"/>
        </w:rPr>
        <w:t>eds</w:t>
      </w:r>
      <w:proofErr w:type="spellEnd"/>
      <w:r w:rsidRPr="006E1D06">
        <w:rPr>
          <w:rFonts w:ascii="Calibri" w:hAnsi="Calibri" w:cs="Calibri"/>
          <w:bCs/>
          <w:sz w:val="24"/>
          <w:szCs w:val="24"/>
        </w:rPr>
        <w:t xml:space="preserve">.). </w:t>
      </w:r>
      <w:r w:rsidRPr="006E1D06">
        <w:rPr>
          <w:rFonts w:ascii="Calibri" w:hAnsi="Calibri" w:cs="Calibri"/>
          <w:bCs/>
          <w:i/>
          <w:iCs/>
          <w:sz w:val="24"/>
          <w:szCs w:val="24"/>
        </w:rPr>
        <w:t>Expérimenter les humanités numériques</w:t>
      </w:r>
      <w:r w:rsidRPr="006E1D06">
        <w:rPr>
          <w:rFonts w:ascii="Calibri" w:hAnsi="Calibri" w:cs="Calibri"/>
          <w:bCs/>
          <w:sz w:val="24"/>
          <w:szCs w:val="24"/>
        </w:rPr>
        <w:t xml:space="preserve">. Presses de l’Université de Montréal, 2017. </w:t>
      </w:r>
    </w:p>
    <w:p w14:paraId="61383759" w14:textId="20EB6144" w:rsidR="00A26D07" w:rsidRPr="006E1D06" w:rsidRDefault="00A26D07" w:rsidP="00A26D07">
      <w:pPr>
        <w:pStyle w:val="Corpsdetexte"/>
        <w:spacing w:after="60"/>
        <w:ind w:left="284" w:hanging="284"/>
        <w:jc w:val="both"/>
        <w:rPr>
          <w:rFonts w:ascii="Calibri" w:hAnsi="Calibri" w:cs="Calibri"/>
          <w:sz w:val="24"/>
          <w:szCs w:val="24"/>
          <w:lang w:val="en-US"/>
        </w:rPr>
      </w:pPr>
      <w:r w:rsidRPr="006E1D06">
        <w:rPr>
          <w:rFonts w:ascii="Calibri" w:hAnsi="Calibri" w:cs="Calibri"/>
          <w:sz w:val="24"/>
          <w:szCs w:val="24"/>
        </w:rPr>
        <w:t>CHARTIER, Roger (</w:t>
      </w:r>
      <w:proofErr w:type="spellStart"/>
      <w:r w:rsidR="00A16C63" w:rsidRPr="006E1D06">
        <w:rPr>
          <w:rFonts w:ascii="Calibri" w:hAnsi="Calibri" w:cs="Calibri"/>
          <w:sz w:val="24"/>
          <w:szCs w:val="24"/>
        </w:rPr>
        <w:t>ed</w:t>
      </w:r>
      <w:proofErr w:type="spellEnd"/>
      <w:r w:rsidRPr="006E1D06">
        <w:rPr>
          <w:rFonts w:ascii="Calibri" w:hAnsi="Calibri" w:cs="Calibri"/>
          <w:sz w:val="24"/>
          <w:szCs w:val="24"/>
        </w:rPr>
        <w:t xml:space="preserve">.). </w:t>
      </w:r>
      <w:r w:rsidRPr="006E1D06">
        <w:rPr>
          <w:rFonts w:ascii="Calibri" w:hAnsi="Calibri" w:cs="Calibri"/>
          <w:i/>
          <w:iCs/>
          <w:sz w:val="24"/>
          <w:szCs w:val="24"/>
        </w:rPr>
        <w:t>La correspondance. Les usages de la lettre au XIX</w:t>
      </w:r>
      <w:r w:rsidRPr="006E1D06">
        <w:rPr>
          <w:rFonts w:ascii="Calibri" w:hAnsi="Calibri" w:cs="Calibri"/>
          <w:i/>
          <w:iCs/>
          <w:sz w:val="24"/>
          <w:szCs w:val="24"/>
          <w:vertAlign w:val="superscript"/>
        </w:rPr>
        <w:t>e</w:t>
      </w:r>
      <w:r w:rsidRPr="006E1D06">
        <w:rPr>
          <w:rFonts w:ascii="Calibri" w:hAnsi="Calibri" w:cs="Calibri"/>
          <w:i/>
          <w:iCs/>
          <w:sz w:val="24"/>
          <w:szCs w:val="24"/>
        </w:rPr>
        <w:t xml:space="preserve"> siècle</w:t>
      </w:r>
      <w:r w:rsidRPr="006E1D06">
        <w:rPr>
          <w:rFonts w:ascii="Calibri" w:hAnsi="Calibri" w:cs="Calibri"/>
          <w:sz w:val="24"/>
          <w:szCs w:val="24"/>
        </w:rPr>
        <w:t xml:space="preserve">. </w:t>
      </w:r>
      <w:r w:rsidRPr="006E1D06">
        <w:rPr>
          <w:rFonts w:ascii="Calibri" w:hAnsi="Calibri" w:cs="Calibri"/>
          <w:sz w:val="24"/>
          <w:szCs w:val="24"/>
          <w:lang w:val="en-US"/>
        </w:rPr>
        <w:t>Fayard, 1991.</w:t>
      </w:r>
    </w:p>
    <w:p w14:paraId="44B03B6E" w14:textId="6E897889" w:rsidR="00A26D07" w:rsidRPr="006E1D06" w:rsidRDefault="00A26D07" w:rsidP="00A26D07">
      <w:pPr>
        <w:pStyle w:val="Corpsdetexte"/>
        <w:spacing w:after="60"/>
        <w:ind w:left="284" w:hanging="284"/>
        <w:jc w:val="both"/>
        <w:rPr>
          <w:rFonts w:ascii="Calibri" w:hAnsi="Calibri" w:cs="Calibri"/>
          <w:sz w:val="24"/>
          <w:szCs w:val="24"/>
        </w:rPr>
      </w:pPr>
      <w:r w:rsidRPr="006E1D06">
        <w:rPr>
          <w:rFonts w:ascii="Calibri" w:hAnsi="Calibri" w:cs="Calibri"/>
          <w:sz w:val="24"/>
          <w:szCs w:val="24"/>
          <w:lang w:val="en-US"/>
        </w:rPr>
        <w:t xml:space="preserve">DAMBROGIO, Jana, </w:t>
      </w:r>
      <w:r w:rsidR="00A16C63" w:rsidRPr="006E1D06">
        <w:rPr>
          <w:rFonts w:ascii="Calibri" w:hAnsi="Calibri" w:cs="Calibri"/>
          <w:sz w:val="24"/>
          <w:szCs w:val="24"/>
          <w:lang w:val="en-US"/>
        </w:rPr>
        <w:t>and</w:t>
      </w:r>
      <w:r w:rsidRPr="006E1D06">
        <w:rPr>
          <w:rFonts w:ascii="Calibri" w:hAnsi="Calibri" w:cs="Calibri"/>
          <w:sz w:val="24"/>
          <w:szCs w:val="24"/>
          <w:lang w:val="en-US"/>
        </w:rPr>
        <w:t xml:space="preserve"> Daniel Starza SMITH. </w:t>
      </w:r>
      <w:proofErr w:type="spellStart"/>
      <w:r w:rsidRPr="006E1D06">
        <w:rPr>
          <w:rFonts w:ascii="Calibri" w:hAnsi="Calibri" w:cs="Calibri"/>
          <w:i/>
          <w:iCs/>
          <w:sz w:val="24"/>
          <w:szCs w:val="24"/>
          <w:lang w:val="en-US"/>
        </w:rPr>
        <w:t>Letterlocking</w:t>
      </w:r>
      <w:proofErr w:type="spellEnd"/>
      <w:r w:rsidRPr="006E1D06">
        <w:rPr>
          <w:rFonts w:ascii="Calibri" w:hAnsi="Calibri" w:cs="Calibri"/>
          <w:i/>
          <w:iCs/>
          <w:sz w:val="24"/>
          <w:szCs w:val="24"/>
          <w:lang w:val="en-US"/>
        </w:rPr>
        <w:t>: The Hidden History of the Letter</w:t>
      </w:r>
      <w:r w:rsidRPr="006E1D06">
        <w:rPr>
          <w:rFonts w:ascii="Calibri" w:hAnsi="Calibri" w:cs="Calibri"/>
          <w:sz w:val="24"/>
          <w:szCs w:val="24"/>
          <w:lang w:val="en-US"/>
        </w:rPr>
        <w:t xml:space="preserve">. </w:t>
      </w:r>
      <w:r w:rsidRPr="006E1D06">
        <w:rPr>
          <w:rFonts w:ascii="Calibri" w:hAnsi="Calibri" w:cs="Calibri"/>
          <w:sz w:val="24"/>
          <w:szCs w:val="24"/>
        </w:rPr>
        <w:t xml:space="preserve">MIT </w:t>
      </w:r>
      <w:proofErr w:type="spellStart"/>
      <w:r w:rsidRPr="006E1D06">
        <w:rPr>
          <w:rFonts w:ascii="Calibri" w:hAnsi="Calibri" w:cs="Calibri"/>
          <w:sz w:val="24"/>
          <w:szCs w:val="24"/>
        </w:rPr>
        <w:t>Press</w:t>
      </w:r>
      <w:proofErr w:type="spellEnd"/>
      <w:r w:rsidRPr="006E1D06">
        <w:rPr>
          <w:rFonts w:ascii="Calibri" w:hAnsi="Calibri" w:cs="Calibri"/>
          <w:sz w:val="24"/>
          <w:szCs w:val="24"/>
        </w:rPr>
        <w:t>, 2025.</w:t>
      </w:r>
    </w:p>
    <w:p w14:paraId="37E4CC98" w14:textId="535BFBC7" w:rsidR="00A26D07" w:rsidRPr="006E1D06" w:rsidRDefault="00A26D07" w:rsidP="00A26D07">
      <w:pPr>
        <w:pStyle w:val="Corpsdetexte"/>
        <w:spacing w:after="60"/>
        <w:ind w:left="284" w:hanging="284"/>
        <w:jc w:val="both"/>
        <w:rPr>
          <w:rFonts w:ascii="Calibri" w:hAnsi="Calibri" w:cs="Calibri"/>
          <w:sz w:val="24"/>
          <w:szCs w:val="24"/>
        </w:rPr>
      </w:pPr>
      <w:r w:rsidRPr="006E1D06">
        <w:rPr>
          <w:rFonts w:ascii="Calibri" w:hAnsi="Calibri" w:cs="Calibri"/>
          <w:sz w:val="24"/>
          <w:szCs w:val="24"/>
        </w:rPr>
        <w:t xml:space="preserve">DE ANGELIS, </w:t>
      </w:r>
      <w:proofErr w:type="spellStart"/>
      <w:r w:rsidRPr="006E1D06">
        <w:rPr>
          <w:rFonts w:ascii="Calibri" w:hAnsi="Calibri" w:cs="Calibri"/>
          <w:sz w:val="24"/>
          <w:szCs w:val="24"/>
        </w:rPr>
        <w:t>Rossana</w:t>
      </w:r>
      <w:proofErr w:type="spellEnd"/>
      <w:r w:rsidRPr="006E1D06">
        <w:rPr>
          <w:rFonts w:ascii="Calibri" w:hAnsi="Calibri" w:cs="Calibri"/>
          <w:b/>
          <w:bCs/>
          <w:sz w:val="24"/>
          <w:szCs w:val="24"/>
        </w:rPr>
        <w:t xml:space="preserve">. </w:t>
      </w:r>
      <w:r w:rsidR="00A16C63" w:rsidRPr="005423D5">
        <w:rPr>
          <w:rFonts w:ascii="Calibri" w:hAnsi="Calibri" w:cs="Calibri"/>
          <w:sz w:val="24"/>
          <w:szCs w:val="24"/>
        </w:rPr>
        <w:t>“</w:t>
      </w:r>
      <w:r w:rsidRPr="006E1D06">
        <w:rPr>
          <w:rFonts w:ascii="Calibri" w:hAnsi="Calibri" w:cs="Calibri"/>
          <w:sz w:val="24"/>
          <w:szCs w:val="24"/>
        </w:rPr>
        <w:t>Textes et textures numériques. Le passage de la matérialité graphique à la matérialité numérique.</w:t>
      </w:r>
      <w:r w:rsidR="00A16C63" w:rsidRPr="005423D5">
        <w:rPr>
          <w:rFonts w:ascii="Calibri" w:hAnsi="Calibri" w:cs="Calibri"/>
          <w:sz w:val="24"/>
          <w:szCs w:val="24"/>
        </w:rPr>
        <w:t>”</w:t>
      </w:r>
      <w:r w:rsidRPr="006E1D06">
        <w:rPr>
          <w:rFonts w:ascii="Calibri" w:hAnsi="Calibri" w:cs="Calibri"/>
          <w:sz w:val="24"/>
          <w:szCs w:val="24"/>
        </w:rPr>
        <w:t xml:space="preserve"> </w:t>
      </w:r>
      <w:proofErr w:type="spellStart"/>
      <w:r w:rsidRPr="006E1D06">
        <w:rPr>
          <w:rFonts w:ascii="Calibri" w:hAnsi="Calibri" w:cs="Calibri"/>
          <w:i/>
          <w:iCs/>
          <w:sz w:val="24"/>
          <w:szCs w:val="24"/>
        </w:rPr>
        <w:t>Signata</w:t>
      </w:r>
      <w:proofErr w:type="spellEnd"/>
      <w:r w:rsidRPr="006E1D06">
        <w:rPr>
          <w:rFonts w:ascii="Calibri" w:hAnsi="Calibri" w:cs="Calibri"/>
          <w:sz w:val="24"/>
          <w:szCs w:val="24"/>
        </w:rPr>
        <w:t xml:space="preserve"> 9 (2018): 459-484.</w:t>
      </w:r>
    </w:p>
    <w:p w14:paraId="5F89B0B1" w14:textId="73F08350" w:rsidR="00A26D07" w:rsidRPr="009904A2" w:rsidRDefault="00A26D07" w:rsidP="00A26D07">
      <w:pPr>
        <w:pStyle w:val="Corpsdetexte"/>
        <w:spacing w:after="60"/>
        <w:ind w:left="284" w:hanging="284"/>
        <w:jc w:val="both"/>
        <w:rPr>
          <w:rFonts w:ascii="Calibri" w:hAnsi="Calibri" w:cs="Calibri"/>
          <w:sz w:val="24"/>
          <w:szCs w:val="24"/>
          <w:lang w:val="en-US"/>
        </w:rPr>
      </w:pPr>
      <w:r w:rsidRPr="006E1D06">
        <w:rPr>
          <w:rFonts w:ascii="Calibri" w:hAnsi="Calibri" w:cs="Calibri"/>
          <w:sz w:val="24"/>
          <w:szCs w:val="24"/>
        </w:rPr>
        <w:t xml:space="preserve">DE ANGELIS </w:t>
      </w:r>
      <w:proofErr w:type="spellStart"/>
      <w:r w:rsidRPr="006E1D06">
        <w:rPr>
          <w:rFonts w:ascii="Calibri" w:hAnsi="Calibri" w:cs="Calibri"/>
          <w:sz w:val="24"/>
          <w:szCs w:val="24"/>
        </w:rPr>
        <w:t>Rossana</w:t>
      </w:r>
      <w:proofErr w:type="spellEnd"/>
      <w:r w:rsidRPr="006E1D06">
        <w:rPr>
          <w:rFonts w:ascii="Calibri" w:hAnsi="Calibri" w:cs="Calibri"/>
          <w:sz w:val="24"/>
          <w:szCs w:val="24"/>
        </w:rPr>
        <w:t xml:space="preserve">. </w:t>
      </w:r>
      <w:r w:rsidR="00A16C63" w:rsidRPr="005423D5">
        <w:rPr>
          <w:rFonts w:ascii="Calibri" w:hAnsi="Calibri" w:cs="Calibri"/>
          <w:sz w:val="24"/>
          <w:szCs w:val="24"/>
        </w:rPr>
        <w:t>“</w:t>
      </w:r>
      <w:r w:rsidRPr="006E1D06">
        <w:rPr>
          <w:rFonts w:ascii="Calibri" w:hAnsi="Calibri" w:cs="Calibri"/>
          <w:sz w:val="24"/>
          <w:szCs w:val="24"/>
        </w:rPr>
        <w:t>Les supports d’écriture entre matière et usage</w:t>
      </w:r>
      <w:r w:rsidR="00A16C63" w:rsidRPr="006E1D06">
        <w:rPr>
          <w:rFonts w:ascii="Calibri" w:hAnsi="Calibri" w:cs="Calibri"/>
          <w:sz w:val="24"/>
          <w:szCs w:val="24"/>
        </w:rPr>
        <w:t>.</w:t>
      </w:r>
      <w:r w:rsidR="00A16C63" w:rsidRPr="005423D5">
        <w:rPr>
          <w:rFonts w:ascii="Calibri" w:hAnsi="Calibri" w:cs="Calibri"/>
          <w:sz w:val="24"/>
          <w:szCs w:val="24"/>
        </w:rPr>
        <w:t>”</w:t>
      </w:r>
      <w:r w:rsidRPr="006E1D06">
        <w:rPr>
          <w:rFonts w:ascii="Calibri" w:hAnsi="Calibri" w:cs="Calibri"/>
          <w:sz w:val="24"/>
          <w:szCs w:val="24"/>
        </w:rPr>
        <w:t xml:space="preserve"> </w:t>
      </w:r>
      <w:proofErr w:type="spellStart"/>
      <w:r w:rsidRPr="009904A2">
        <w:rPr>
          <w:rFonts w:ascii="Calibri" w:hAnsi="Calibri" w:cs="Calibri"/>
          <w:i/>
          <w:iCs/>
          <w:sz w:val="24"/>
          <w:szCs w:val="24"/>
          <w:lang w:val="en-US"/>
        </w:rPr>
        <w:t>Linguistique</w:t>
      </w:r>
      <w:proofErr w:type="spellEnd"/>
      <w:r w:rsidRPr="009904A2">
        <w:rPr>
          <w:rFonts w:ascii="Calibri" w:hAnsi="Calibri" w:cs="Calibri"/>
          <w:i/>
          <w:iCs/>
          <w:sz w:val="24"/>
          <w:szCs w:val="24"/>
          <w:lang w:val="en-US"/>
        </w:rPr>
        <w:t xml:space="preserve"> de </w:t>
      </w:r>
      <w:proofErr w:type="spellStart"/>
      <w:r w:rsidRPr="009904A2">
        <w:rPr>
          <w:rFonts w:ascii="Calibri" w:hAnsi="Calibri" w:cs="Calibri"/>
          <w:i/>
          <w:iCs/>
          <w:sz w:val="24"/>
          <w:szCs w:val="24"/>
          <w:lang w:val="en-US"/>
        </w:rPr>
        <w:t>l’écrit</w:t>
      </w:r>
      <w:proofErr w:type="spellEnd"/>
      <w:r w:rsidRPr="009904A2">
        <w:rPr>
          <w:rFonts w:ascii="Calibri" w:hAnsi="Calibri" w:cs="Calibri"/>
          <w:sz w:val="24"/>
          <w:szCs w:val="24"/>
          <w:lang w:val="en-US"/>
        </w:rPr>
        <w:t xml:space="preserve"> 4 (2023): 25-66.</w:t>
      </w:r>
    </w:p>
    <w:p w14:paraId="404C6F76" w14:textId="77777777" w:rsidR="00A26D07" w:rsidRPr="006E1D06" w:rsidRDefault="00A26D07" w:rsidP="00A26D07">
      <w:pPr>
        <w:pStyle w:val="Corpsdetexte"/>
        <w:spacing w:after="60"/>
        <w:ind w:left="284" w:hanging="284"/>
        <w:jc w:val="both"/>
        <w:rPr>
          <w:rFonts w:ascii="Calibri" w:hAnsi="Calibri" w:cs="Calibri"/>
          <w:sz w:val="24"/>
          <w:szCs w:val="24"/>
          <w:lang w:val="en-US"/>
        </w:rPr>
      </w:pPr>
      <w:r w:rsidRPr="006E1D06">
        <w:rPr>
          <w:rFonts w:ascii="Calibri" w:hAnsi="Calibri" w:cs="Calibri"/>
          <w:sz w:val="24"/>
          <w:szCs w:val="24"/>
          <w:lang w:val="en-US"/>
        </w:rPr>
        <w:t xml:space="preserve">DECKER, William Merrill. </w:t>
      </w:r>
      <w:r w:rsidRPr="006E1D06">
        <w:rPr>
          <w:rFonts w:ascii="Calibri" w:hAnsi="Calibri" w:cs="Calibri"/>
          <w:i/>
          <w:iCs/>
          <w:sz w:val="24"/>
          <w:szCs w:val="24"/>
          <w:lang w:val="en-US"/>
        </w:rPr>
        <w:t>Epistolary Practices: Letter Writing in America before Telecommunications</w:t>
      </w:r>
      <w:r w:rsidRPr="006E1D06">
        <w:rPr>
          <w:rFonts w:ascii="Calibri" w:hAnsi="Calibri" w:cs="Calibri"/>
          <w:sz w:val="24"/>
          <w:szCs w:val="24"/>
          <w:lang w:val="en-US"/>
        </w:rPr>
        <w:t>. University of North Carolina Press, 1998.</w:t>
      </w:r>
    </w:p>
    <w:p w14:paraId="4F5CD0B1" w14:textId="3EBFC6BC" w:rsidR="00A26D07" w:rsidRPr="006E1D06" w:rsidRDefault="00A26D07" w:rsidP="00A26D07">
      <w:pPr>
        <w:pStyle w:val="Corpsdetexte"/>
        <w:spacing w:after="60"/>
        <w:ind w:left="284" w:hanging="284"/>
        <w:jc w:val="both"/>
        <w:rPr>
          <w:rFonts w:ascii="Calibri" w:hAnsi="Calibri" w:cs="Calibri"/>
          <w:bCs/>
          <w:sz w:val="24"/>
          <w:szCs w:val="24"/>
        </w:rPr>
      </w:pPr>
      <w:bookmarkStart w:id="1" w:name="_Hlk203646892"/>
      <w:r w:rsidRPr="00B943E4">
        <w:rPr>
          <w:rFonts w:ascii="Calibri" w:hAnsi="Calibri" w:cs="Calibri"/>
          <w:bCs/>
          <w:sz w:val="24"/>
          <w:szCs w:val="24"/>
          <w:lang w:val="en-US"/>
        </w:rPr>
        <w:t xml:space="preserve">DENIZOT, Nathalie, </w:t>
      </w:r>
      <w:r w:rsidR="00A16C63" w:rsidRPr="00B943E4">
        <w:rPr>
          <w:rFonts w:ascii="Calibri" w:hAnsi="Calibri" w:cs="Calibri"/>
          <w:bCs/>
          <w:sz w:val="24"/>
          <w:szCs w:val="24"/>
          <w:lang w:val="en-US"/>
        </w:rPr>
        <w:t>and</w:t>
      </w:r>
      <w:r w:rsidRPr="00B943E4">
        <w:rPr>
          <w:rFonts w:ascii="Calibri" w:hAnsi="Calibri" w:cs="Calibri"/>
          <w:bCs/>
          <w:sz w:val="24"/>
          <w:szCs w:val="24"/>
          <w:lang w:val="en-US"/>
        </w:rPr>
        <w:t xml:space="preserve"> Christophe RONVEAUX (</w:t>
      </w:r>
      <w:r w:rsidR="00A16C63" w:rsidRPr="00B943E4">
        <w:rPr>
          <w:rFonts w:ascii="Calibri" w:hAnsi="Calibri" w:cs="Calibri"/>
          <w:bCs/>
          <w:sz w:val="24"/>
          <w:szCs w:val="24"/>
          <w:lang w:val="en-US"/>
        </w:rPr>
        <w:t>eds</w:t>
      </w:r>
      <w:r w:rsidRPr="00B943E4">
        <w:rPr>
          <w:rFonts w:ascii="Calibri" w:hAnsi="Calibri" w:cs="Calibri"/>
          <w:bCs/>
          <w:sz w:val="24"/>
          <w:szCs w:val="24"/>
          <w:lang w:val="en-US"/>
        </w:rPr>
        <w:t xml:space="preserve">.). </w:t>
      </w:r>
      <w:r w:rsidRPr="006E1D06">
        <w:rPr>
          <w:rFonts w:ascii="Calibri" w:hAnsi="Calibri" w:cs="Calibri"/>
          <w:bCs/>
          <w:i/>
          <w:iCs/>
          <w:sz w:val="24"/>
          <w:szCs w:val="24"/>
        </w:rPr>
        <w:t>La lettre enseignée</w:t>
      </w:r>
      <w:r w:rsidRPr="006E1D06">
        <w:rPr>
          <w:rFonts w:ascii="Calibri" w:hAnsi="Calibri" w:cs="Calibri"/>
          <w:bCs/>
          <w:sz w:val="24"/>
          <w:szCs w:val="24"/>
        </w:rPr>
        <w:t>. UGA Éditions</w:t>
      </w:r>
      <w:bookmarkEnd w:id="1"/>
      <w:r w:rsidRPr="006E1D06">
        <w:rPr>
          <w:rFonts w:ascii="Calibri" w:hAnsi="Calibri" w:cs="Calibri"/>
          <w:bCs/>
          <w:sz w:val="24"/>
          <w:szCs w:val="24"/>
        </w:rPr>
        <w:t>, 2019.</w:t>
      </w:r>
    </w:p>
    <w:p w14:paraId="36BEF370" w14:textId="77777777" w:rsidR="00A26D07" w:rsidRPr="006E1D06" w:rsidRDefault="00A26D07" w:rsidP="00A26D07">
      <w:pPr>
        <w:pStyle w:val="Corpsdetexte"/>
        <w:spacing w:after="60"/>
        <w:ind w:left="284" w:hanging="284"/>
        <w:jc w:val="both"/>
        <w:rPr>
          <w:rFonts w:ascii="Calibri" w:hAnsi="Calibri" w:cs="Calibri"/>
          <w:sz w:val="24"/>
          <w:szCs w:val="24"/>
        </w:rPr>
      </w:pPr>
      <w:r w:rsidRPr="006E1D06">
        <w:rPr>
          <w:rFonts w:ascii="Calibri" w:hAnsi="Calibri" w:cs="Calibri"/>
          <w:sz w:val="24"/>
          <w:szCs w:val="24"/>
        </w:rPr>
        <w:t xml:space="preserve">DERRIDA, Jacques. </w:t>
      </w:r>
      <w:r w:rsidRPr="006E1D06">
        <w:rPr>
          <w:rFonts w:ascii="Calibri" w:hAnsi="Calibri" w:cs="Calibri"/>
          <w:i/>
          <w:iCs/>
          <w:sz w:val="24"/>
          <w:szCs w:val="24"/>
        </w:rPr>
        <w:t>La carte postale. De Platon à Freud et au-delà</w:t>
      </w:r>
      <w:r w:rsidRPr="006E1D06">
        <w:rPr>
          <w:rFonts w:ascii="Calibri" w:hAnsi="Calibri" w:cs="Calibri"/>
          <w:sz w:val="24"/>
          <w:szCs w:val="24"/>
        </w:rPr>
        <w:t>. Flammarion, 1985.</w:t>
      </w:r>
    </w:p>
    <w:p w14:paraId="568DE10F" w14:textId="77777777" w:rsidR="00A26D07" w:rsidRPr="006E1D06" w:rsidRDefault="00A26D07" w:rsidP="00A26D07">
      <w:pPr>
        <w:pStyle w:val="Corpsdetexte"/>
        <w:spacing w:after="60"/>
        <w:ind w:left="284" w:hanging="284"/>
        <w:jc w:val="both"/>
        <w:rPr>
          <w:rFonts w:ascii="Calibri" w:hAnsi="Calibri" w:cs="Calibri"/>
          <w:spacing w:val="-2"/>
          <w:sz w:val="24"/>
          <w:szCs w:val="24"/>
        </w:rPr>
      </w:pPr>
      <w:r w:rsidRPr="006E1D06">
        <w:rPr>
          <w:rFonts w:ascii="Calibri" w:hAnsi="Calibri" w:cs="Calibri"/>
          <w:sz w:val="24"/>
          <w:szCs w:val="24"/>
        </w:rPr>
        <w:t xml:space="preserve">DIAZ, Brigitte. </w:t>
      </w:r>
      <w:r w:rsidRPr="006E1D06">
        <w:rPr>
          <w:rFonts w:ascii="Calibri" w:hAnsi="Calibri" w:cs="Calibri"/>
          <w:i/>
          <w:iCs/>
          <w:sz w:val="24"/>
          <w:szCs w:val="24"/>
        </w:rPr>
        <w:t>L’épistolaire ou la pensée nomade</w:t>
      </w:r>
      <w:r w:rsidRPr="006E1D06">
        <w:rPr>
          <w:rFonts w:ascii="Calibri" w:hAnsi="Calibri" w:cs="Calibri"/>
          <w:sz w:val="24"/>
          <w:szCs w:val="24"/>
        </w:rPr>
        <w:t xml:space="preserve">. </w:t>
      </w:r>
      <w:bookmarkStart w:id="2" w:name="_Hlk203646977"/>
      <w:r w:rsidRPr="006E1D06">
        <w:rPr>
          <w:rFonts w:ascii="Calibri" w:hAnsi="Calibri" w:cs="Calibri"/>
          <w:sz w:val="24"/>
          <w:szCs w:val="24"/>
        </w:rPr>
        <w:t>Presses universitaires de France</w:t>
      </w:r>
      <w:bookmarkEnd w:id="2"/>
      <w:r w:rsidRPr="006E1D06">
        <w:rPr>
          <w:rFonts w:ascii="Calibri" w:hAnsi="Calibri" w:cs="Calibri"/>
          <w:sz w:val="24"/>
          <w:szCs w:val="24"/>
        </w:rPr>
        <w:t>, 2002.</w:t>
      </w:r>
    </w:p>
    <w:p w14:paraId="1BFFE055" w14:textId="4A79C684" w:rsidR="00A26D07" w:rsidRPr="009904A2" w:rsidRDefault="00A26D07" w:rsidP="00A26D07">
      <w:pPr>
        <w:pStyle w:val="Corpsdetexte"/>
        <w:spacing w:after="60"/>
        <w:ind w:left="284" w:hanging="284"/>
        <w:jc w:val="both"/>
        <w:rPr>
          <w:rFonts w:ascii="Calibri" w:hAnsi="Calibri" w:cs="Calibri"/>
          <w:spacing w:val="-2"/>
          <w:sz w:val="24"/>
          <w:szCs w:val="24"/>
        </w:rPr>
      </w:pPr>
      <w:r w:rsidRPr="006E1D06">
        <w:rPr>
          <w:rFonts w:ascii="Calibri" w:hAnsi="Calibri" w:cs="Calibri"/>
          <w:spacing w:val="-2"/>
          <w:sz w:val="24"/>
          <w:szCs w:val="24"/>
          <w:lang w:val="en-GB"/>
        </w:rPr>
        <w:t>ELLIS, Jonathan (</w:t>
      </w:r>
      <w:r w:rsidR="00A16C63" w:rsidRPr="006E1D06">
        <w:rPr>
          <w:rFonts w:ascii="Calibri" w:hAnsi="Calibri" w:cs="Calibri"/>
          <w:spacing w:val="-2"/>
          <w:sz w:val="24"/>
          <w:szCs w:val="24"/>
          <w:lang w:val="en-GB"/>
        </w:rPr>
        <w:t>ed</w:t>
      </w:r>
      <w:r w:rsidRPr="006E1D06">
        <w:rPr>
          <w:rFonts w:ascii="Calibri" w:hAnsi="Calibri" w:cs="Calibri"/>
          <w:spacing w:val="-2"/>
          <w:sz w:val="24"/>
          <w:szCs w:val="24"/>
          <w:lang w:val="en-GB"/>
        </w:rPr>
        <w:t xml:space="preserve">.). </w:t>
      </w:r>
      <w:r w:rsidRPr="006E1D06">
        <w:rPr>
          <w:rFonts w:ascii="Calibri" w:hAnsi="Calibri" w:cs="Calibri"/>
          <w:i/>
          <w:iCs/>
          <w:spacing w:val="-2"/>
          <w:sz w:val="24"/>
          <w:szCs w:val="24"/>
          <w:lang w:val="en-GB"/>
        </w:rPr>
        <w:t>Letter Writing among Poets from William Wordsworth to Elizabeth Bishop</w:t>
      </w:r>
      <w:r w:rsidRPr="006E1D06">
        <w:rPr>
          <w:rFonts w:ascii="Calibri" w:hAnsi="Calibri" w:cs="Calibri"/>
          <w:spacing w:val="-2"/>
          <w:sz w:val="24"/>
          <w:szCs w:val="24"/>
          <w:lang w:val="en-GB"/>
        </w:rPr>
        <w:t xml:space="preserve">. </w:t>
      </w:r>
      <w:r w:rsidRPr="009904A2">
        <w:rPr>
          <w:rFonts w:ascii="Calibri" w:hAnsi="Calibri" w:cs="Calibri"/>
          <w:spacing w:val="-2"/>
          <w:sz w:val="24"/>
          <w:szCs w:val="24"/>
        </w:rPr>
        <w:t xml:space="preserve">Edinburgh </w:t>
      </w:r>
      <w:proofErr w:type="spellStart"/>
      <w:r w:rsidRPr="009904A2">
        <w:rPr>
          <w:rFonts w:ascii="Calibri" w:hAnsi="Calibri" w:cs="Calibri"/>
          <w:spacing w:val="-2"/>
          <w:sz w:val="24"/>
          <w:szCs w:val="24"/>
        </w:rPr>
        <w:t>University</w:t>
      </w:r>
      <w:proofErr w:type="spellEnd"/>
      <w:r w:rsidRPr="009904A2">
        <w:rPr>
          <w:rFonts w:ascii="Calibri" w:hAnsi="Calibri" w:cs="Calibri"/>
          <w:spacing w:val="-2"/>
          <w:sz w:val="24"/>
          <w:szCs w:val="24"/>
        </w:rPr>
        <w:t xml:space="preserve"> </w:t>
      </w:r>
      <w:proofErr w:type="spellStart"/>
      <w:r w:rsidRPr="009904A2">
        <w:rPr>
          <w:rFonts w:ascii="Calibri" w:hAnsi="Calibri" w:cs="Calibri"/>
          <w:spacing w:val="-2"/>
          <w:sz w:val="24"/>
          <w:szCs w:val="24"/>
        </w:rPr>
        <w:t>Press</w:t>
      </w:r>
      <w:proofErr w:type="spellEnd"/>
      <w:r w:rsidRPr="009904A2">
        <w:rPr>
          <w:rFonts w:ascii="Calibri" w:hAnsi="Calibri" w:cs="Calibri"/>
          <w:spacing w:val="-2"/>
          <w:sz w:val="24"/>
          <w:szCs w:val="24"/>
        </w:rPr>
        <w:t>, 2015.</w:t>
      </w:r>
    </w:p>
    <w:p w14:paraId="424DD53A" w14:textId="2CFF3124" w:rsidR="00A26D07" w:rsidRPr="006E1D06" w:rsidRDefault="00A26D07" w:rsidP="00A26D07">
      <w:pPr>
        <w:pStyle w:val="Corpsdetexte"/>
        <w:spacing w:after="60"/>
        <w:ind w:left="284" w:hanging="284"/>
        <w:jc w:val="both"/>
        <w:rPr>
          <w:rFonts w:ascii="Calibri" w:hAnsi="Calibri" w:cs="Calibri"/>
          <w:bCs/>
          <w:sz w:val="24"/>
          <w:szCs w:val="24"/>
        </w:rPr>
      </w:pPr>
      <w:r w:rsidRPr="006E1D06">
        <w:rPr>
          <w:rFonts w:ascii="Calibri" w:hAnsi="Calibri" w:cs="Calibri"/>
          <w:bCs/>
          <w:sz w:val="24"/>
          <w:szCs w:val="24"/>
        </w:rPr>
        <w:t xml:space="preserve">ÉPRON, Benoît, </w:t>
      </w:r>
      <w:r w:rsidR="00A16C63" w:rsidRPr="006E1D06">
        <w:rPr>
          <w:rFonts w:ascii="Calibri" w:hAnsi="Calibri" w:cs="Calibri"/>
          <w:bCs/>
          <w:sz w:val="24"/>
          <w:szCs w:val="24"/>
        </w:rPr>
        <w:t>and</w:t>
      </w:r>
      <w:r w:rsidRPr="006E1D06">
        <w:rPr>
          <w:rFonts w:ascii="Calibri" w:hAnsi="Calibri" w:cs="Calibri"/>
          <w:bCs/>
          <w:sz w:val="24"/>
          <w:szCs w:val="24"/>
        </w:rPr>
        <w:t xml:space="preserve"> Marcello VITALI-ROSATI. </w:t>
      </w:r>
      <w:r w:rsidRPr="006E1D06">
        <w:rPr>
          <w:rFonts w:ascii="Calibri" w:hAnsi="Calibri" w:cs="Calibri"/>
          <w:bCs/>
          <w:i/>
          <w:iCs/>
          <w:sz w:val="24"/>
          <w:szCs w:val="24"/>
        </w:rPr>
        <w:t>L’édition à l’ère numérique</w:t>
      </w:r>
      <w:r w:rsidRPr="006E1D06">
        <w:rPr>
          <w:rFonts w:ascii="Calibri" w:hAnsi="Calibri" w:cs="Calibri"/>
          <w:bCs/>
          <w:sz w:val="24"/>
          <w:szCs w:val="24"/>
        </w:rPr>
        <w:t>. La Découverte, 2018.</w:t>
      </w:r>
    </w:p>
    <w:p w14:paraId="3EF9DC53" w14:textId="20541776" w:rsidR="00A26D07" w:rsidRPr="006E1D06" w:rsidRDefault="00A26D07" w:rsidP="00A26D07">
      <w:pPr>
        <w:pStyle w:val="Corpsdetexte"/>
        <w:spacing w:after="60"/>
        <w:ind w:left="284" w:hanging="284"/>
        <w:jc w:val="both"/>
        <w:rPr>
          <w:rFonts w:ascii="Calibri" w:hAnsi="Calibri" w:cs="Calibri"/>
          <w:bCs/>
          <w:sz w:val="24"/>
          <w:szCs w:val="24"/>
        </w:rPr>
      </w:pPr>
      <w:r w:rsidRPr="006E1D06">
        <w:rPr>
          <w:rFonts w:ascii="Calibri" w:hAnsi="Calibri" w:cs="Calibri"/>
          <w:bCs/>
          <w:sz w:val="24"/>
          <w:szCs w:val="24"/>
        </w:rPr>
        <w:t xml:space="preserve">FOURNOUT, Olivier. </w:t>
      </w:r>
      <w:r w:rsidR="00A16C63" w:rsidRPr="005423D5">
        <w:rPr>
          <w:rFonts w:ascii="Calibri" w:hAnsi="Calibri" w:cs="Calibri"/>
          <w:bCs/>
          <w:sz w:val="24"/>
          <w:szCs w:val="24"/>
        </w:rPr>
        <w:t>“</w:t>
      </w:r>
      <w:r w:rsidRPr="006E1D06">
        <w:rPr>
          <w:rFonts w:ascii="Calibri" w:hAnsi="Calibri" w:cs="Calibri"/>
          <w:bCs/>
          <w:sz w:val="24"/>
          <w:szCs w:val="24"/>
        </w:rPr>
        <w:t xml:space="preserve">La matrice relationnelle. Du </w:t>
      </w:r>
      <w:proofErr w:type="spellStart"/>
      <w:r w:rsidRPr="006E1D06">
        <w:rPr>
          <w:rFonts w:ascii="Calibri" w:hAnsi="Calibri" w:cs="Calibri"/>
          <w:bCs/>
          <w:sz w:val="24"/>
          <w:szCs w:val="24"/>
        </w:rPr>
        <w:t>diatexte</w:t>
      </w:r>
      <w:proofErr w:type="spellEnd"/>
      <w:r w:rsidRPr="006E1D06">
        <w:rPr>
          <w:rFonts w:ascii="Calibri" w:hAnsi="Calibri" w:cs="Calibri"/>
          <w:bCs/>
          <w:sz w:val="24"/>
          <w:szCs w:val="24"/>
        </w:rPr>
        <w:t xml:space="preserve"> à l’anthropologie de la communication</w:t>
      </w:r>
      <w:r w:rsidR="00A16C63" w:rsidRPr="006E1D06">
        <w:rPr>
          <w:rFonts w:ascii="Calibri" w:hAnsi="Calibri" w:cs="Calibri"/>
          <w:bCs/>
          <w:sz w:val="24"/>
          <w:szCs w:val="24"/>
        </w:rPr>
        <w:t>.</w:t>
      </w:r>
      <w:r w:rsidR="00A16C63" w:rsidRPr="005423D5">
        <w:rPr>
          <w:rFonts w:ascii="Calibri" w:hAnsi="Calibri" w:cs="Calibri"/>
          <w:bCs/>
          <w:sz w:val="24"/>
          <w:szCs w:val="24"/>
        </w:rPr>
        <w:t>”</w:t>
      </w:r>
      <w:r w:rsidRPr="006E1D06">
        <w:rPr>
          <w:rFonts w:ascii="Calibri" w:hAnsi="Calibri" w:cs="Calibri"/>
          <w:bCs/>
          <w:sz w:val="24"/>
          <w:szCs w:val="24"/>
        </w:rPr>
        <w:t xml:space="preserve"> </w:t>
      </w:r>
      <w:r w:rsidRPr="006E1D06">
        <w:rPr>
          <w:rFonts w:ascii="Calibri" w:hAnsi="Calibri" w:cs="Calibri"/>
          <w:bCs/>
          <w:i/>
          <w:iCs/>
          <w:sz w:val="24"/>
          <w:szCs w:val="24"/>
        </w:rPr>
        <w:t>Communication &amp; Langage</w:t>
      </w:r>
      <w:r w:rsidRPr="006E1D06">
        <w:rPr>
          <w:rFonts w:ascii="Calibri" w:hAnsi="Calibri" w:cs="Calibri"/>
          <w:bCs/>
          <w:sz w:val="24"/>
          <w:szCs w:val="24"/>
        </w:rPr>
        <w:t xml:space="preserve"> 156 (2008): 29-48.</w:t>
      </w:r>
    </w:p>
    <w:p w14:paraId="12863638" w14:textId="0DE4105C" w:rsidR="00A26D07" w:rsidRPr="006E1D06" w:rsidRDefault="00A26D07" w:rsidP="00A26D07">
      <w:pPr>
        <w:pStyle w:val="Corpsdetexte"/>
        <w:spacing w:after="60"/>
        <w:ind w:left="284" w:hanging="284"/>
        <w:jc w:val="both"/>
        <w:rPr>
          <w:rFonts w:ascii="Calibri" w:hAnsi="Calibri" w:cs="Calibri"/>
          <w:bCs/>
          <w:sz w:val="24"/>
          <w:szCs w:val="24"/>
        </w:rPr>
      </w:pPr>
      <w:bookmarkStart w:id="3" w:name="_Hlk203648082"/>
      <w:r w:rsidRPr="006E1D06">
        <w:rPr>
          <w:rFonts w:ascii="Calibri" w:hAnsi="Calibri" w:cs="Calibri"/>
          <w:bCs/>
          <w:sz w:val="24"/>
          <w:szCs w:val="24"/>
        </w:rPr>
        <w:t xml:space="preserve">GLIKMAN, Julie, </w:t>
      </w:r>
      <w:r w:rsidR="00A16C63" w:rsidRPr="006E1D06">
        <w:rPr>
          <w:rFonts w:ascii="Calibri" w:hAnsi="Calibri" w:cs="Calibri"/>
          <w:bCs/>
          <w:sz w:val="24"/>
          <w:szCs w:val="24"/>
        </w:rPr>
        <w:t>and</w:t>
      </w:r>
      <w:r w:rsidRPr="006E1D06">
        <w:rPr>
          <w:rFonts w:ascii="Calibri" w:hAnsi="Calibri" w:cs="Calibri"/>
          <w:bCs/>
          <w:sz w:val="24"/>
          <w:szCs w:val="24"/>
        </w:rPr>
        <w:t xml:space="preserve"> Camille FAUTH. </w:t>
      </w:r>
      <w:r w:rsidR="00A16C63" w:rsidRPr="005423D5">
        <w:rPr>
          <w:rFonts w:ascii="Calibri" w:hAnsi="Calibri" w:cs="Calibri"/>
          <w:bCs/>
          <w:sz w:val="24"/>
          <w:szCs w:val="24"/>
        </w:rPr>
        <w:t>“</w:t>
      </w:r>
      <w:r w:rsidRPr="006E1D06">
        <w:rPr>
          <w:rFonts w:ascii="Calibri" w:hAnsi="Calibri" w:cs="Calibri"/>
          <w:bCs/>
          <w:sz w:val="24"/>
          <w:szCs w:val="24"/>
        </w:rPr>
        <w:t>Un nouvel accès à la parole spontanée</w:t>
      </w:r>
      <w:r w:rsidRPr="006E1D06">
        <w:rPr>
          <w:rFonts w:ascii="Calibri" w:hAnsi="Calibri" w:cs="Calibri"/>
          <w:sz w:val="24"/>
          <w:szCs w:val="24"/>
        </w:rPr>
        <w:t> </w:t>
      </w:r>
      <w:r w:rsidRPr="006E1D06">
        <w:rPr>
          <w:rFonts w:ascii="Calibri" w:hAnsi="Calibri" w:cs="Calibri"/>
          <w:bCs/>
          <w:sz w:val="24"/>
          <w:szCs w:val="24"/>
        </w:rPr>
        <w:t>: les vocaux</w:t>
      </w:r>
      <w:r w:rsidR="00A16C63" w:rsidRPr="006E1D06">
        <w:rPr>
          <w:rFonts w:ascii="Calibri" w:hAnsi="Calibri" w:cs="Calibri"/>
          <w:bCs/>
          <w:sz w:val="24"/>
          <w:szCs w:val="24"/>
        </w:rPr>
        <w:t>.</w:t>
      </w:r>
      <w:r w:rsidR="00A16C63" w:rsidRPr="005423D5">
        <w:rPr>
          <w:rFonts w:ascii="Calibri" w:hAnsi="Calibri" w:cs="Calibri"/>
          <w:bCs/>
          <w:sz w:val="24"/>
          <w:szCs w:val="24"/>
        </w:rPr>
        <w:t>”</w:t>
      </w:r>
      <w:r w:rsidRPr="006E1D06">
        <w:rPr>
          <w:rFonts w:ascii="Calibri" w:hAnsi="Calibri" w:cs="Calibri"/>
          <w:bCs/>
          <w:sz w:val="24"/>
          <w:szCs w:val="24"/>
        </w:rPr>
        <w:t xml:space="preserve"> </w:t>
      </w:r>
      <w:r w:rsidRPr="006E1D06">
        <w:rPr>
          <w:rFonts w:ascii="Calibri" w:hAnsi="Calibri" w:cs="Calibri"/>
          <w:bCs/>
          <w:i/>
          <w:iCs/>
          <w:sz w:val="24"/>
          <w:szCs w:val="24"/>
        </w:rPr>
        <w:t xml:space="preserve">ISCA Archives : </w:t>
      </w:r>
      <w:proofErr w:type="spellStart"/>
      <w:r w:rsidRPr="006E1D06">
        <w:rPr>
          <w:rFonts w:ascii="Calibri" w:hAnsi="Calibri" w:cs="Calibri"/>
          <w:bCs/>
          <w:i/>
          <w:iCs/>
          <w:sz w:val="24"/>
          <w:szCs w:val="24"/>
        </w:rPr>
        <w:t>XXXIV</w:t>
      </w:r>
      <w:r w:rsidRPr="006E1D06">
        <w:rPr>
          <w:rFonts w:ascii="Calibri" w:hAnsi="Calibri" w:cs="Calibri"/>
          <w:bCs/>
          <w:i/>
          <w:iCs/>
          <w:sz w:val="24"/>
          <w:szCs w:val="24"/>
          <w:vertAlign w:val="superscript"/>
        </w:rPr>
        <w:t>e</w:t>
      </w:r>
      <w:proofErr w:type="spellEnd"/>
      <w:r w:rsidRPr="006E1D06">
        <w:rPr>
          <w:rFonts w:ascii="Calibri" w:hAnsi="Calibri" w:cs="Calibri"/>
          <w:bCs/>
          <w:i/>
          <w:iCs/>
          <w:sz w:val="24"/>
          <w:szCs w:val="24"/>
        </w:rPr>
        <w:t xml:space="preserve"> Journées d'Études sur la Parole</w:t>
      </w:r>
      <w:r w:rsidRPr="006E1D06">
        <w:rPr>
          <w:rFonts w:ascii="Calibri" w:hAnsi="Calibri" w:cs="Calibri"/>
          <w:bCs/>
          <w:sz w:val="24"/>
          <w:szCs w:val="24"/>
        </w:rPr>
        <w:t xml:space="preserve"> (2022): 154-162</w:t>
      </w:r>
      <w:bookmarkEnd w:id="3"/>
      <w:r w:rsidRPr="006E1D06">
        <w:rPr>
          <w:rFonts w:ascii="Calibri" w:hAnsi="Calibri" w:cs="Calibri"/>
          <w:bCs/>
          <w:sz w:val="24"/>
          <w:szCs w:val="24"/>
        </w:rPr>
        <w:t xml:space="preserve">. </w:t>
      </w:r>
    </w:p>
    <w:p w14:paraId="41DAC28F" w14:textId="77777777" w:rsidR="00A26D07" w:rsidRPr="009904A2" w:rsidRDefault="00A26D07" w:rsidP="00A26D07">
      <w:pPr>
        <w:pStyle w:val="Corpsdetexte"/>
        <w:spacing w:after="60"/>
        <w:ind w:left="284" w:hanging="284"/>
        <w:jc w:val="both"/>
        <w:rPr>
          <w:rFonts w:ascii="Calibri" w:hAnsi="Calibri" w:cs="Calibri"/>
          <w:bCs/>
          <w:sz w:val="24"/>
          <w:szCs w:val="24"/>
          <w:lang w:val="en-US"/>
        </w:rPr>
      </w:pPr>
      <w:r w:rsidRPr="006E1D06">
        <w:rPr>
          <w:rFonts w:ascii="Calibri" w:hAnsi="Calibri" w:cs="Calibri"/>
          <w:bCs/>
          <w:sz w:val="24"/>
          <w:szCs w:val="24"/>
        </w:rPr>
        <w:t xml:space="preserve">GRASSI, Marie-Claude. </w:t>
      </w:r>
      <w:r w:rsidRPr="009904A2">
        <w:rPr>
          <w:rFonts w:ascii="Calibri" w:hAnsi="Calibri" w:cs="Calibri"/>
          <w:bCs/>
          <w:i/>
          <w:iCs/>
          <w:sz w:val="24"/>
          <w:szCs w:val="24"/>
          <w:lang w:val="en-US"/>
        </w:rPr>
        <w:t xml:space="preserve">Lire </w:t>
      </w:r>
      <w:proofErr w:type="spellStart"/>
      <w:r w:rsidRPr="009904A2">
        <w:rPr>
          <w:rFonts w:ascii="Calibri" w:hAnsi="Calibri" w:cs="Calibri"/>
          <w:bCs/>
          <w:i/>
          <w:iCs/>
          <w:sz w:val="24"/>
          <w:szCs w:val="24"/>
          <w:lang w:val="en-US"/>
        </w:rPr>
        <w:t>l’épistolaire</w:t>
      </w:r>
      <w:proofErr w:type="spellEnd"/>
      <w:r w:rsidRPr="009904A2">
        <w:rPr>
          <w:rFonts w:ascii="Calibri" w:hAnsi="Calibri" w:cs="Calibri"/>
          <w:bCs/>
          <w:sz w:val="24"/>
          <w:szCs w:val="24"/>
          <w:lang w:val="en-US"/>
        </w:rPr>
        <w:t xml:space="preserve">. </w:t>
      </w:r>
      <w:proofErr w:type="spellStart"/>
      <w:r w:rsidRPr="009904A2">
        <w:rPr>
          <w:rFonts w:ascii="Calibri" w:hAnsi="Calibri" w:cs="Calibri"/>
          <w:bCs/>
          <w:sz w:val="24"/>
          <w:szCs w:val="24"/>
          <w:lang w:val="en-US"/>
        </w:rPr>
        <w:t>Dunod</w:t>
      </w:r>
      <w:proofErr w:type="spellEnd"/>
      <w:r w:rsidRPr="009904A2">
        <w:rPr>
          <w:rFonts w:ascii="Calibri" w:hAnsi="Calibri" w:cs="Calibri"/>
          <w:bCs/>
          <w:sz w:val="24"/>
          <w:szCs w:val="24"/>
          <w:lang w:val="en-US"/>
        </w:rPr>
        <w:t>, 1998.</w:t>
      </w:r>
    </w:p>
    <w:p w14:paraId="0066B4FB" w14:textId="6BFC2769" w:rsidR="00A26D07" w:rsidRPr="006E1D06" w:rsidRDefault="00A26D07" w:rsidP="00A26D07">
      <w:pPr>
        <w:spacing w:after="60" w:line="240" w:lineRule="auto"/>
        <w:ind w:left="284" w:hanging="284"/>
        <w:jc w:val="both"/>
        <w:rPr>
          <w:rFonts w:ascii="Calibri" w:hAnsi="Calibri" w:cs="Calibri"/>
          <w:lang w:val="en-GB"/>
        </w:rPr>
      </w:pPr>
      <w:r w:rsidRPr="006E1D06">
        <w:rPr>
          <w:rFonts w:ascii="Calibri" w:hAnsi="Calibri" w:cs="Calibri"/>
          <w:lang w:val="en-GB"/>
        </w:rPr>
        <w:t xml:space="preserve">HAGGIS, </w:t>
      </w:r>
      <w:proofErr w:type="spellStart"/>
      <w:r w:rsidRPr="006E1D06">
        <w:rPr>
          <w:rFonts w:ascii="Calibri" w:hAnsi="Calibri" w:cs="Calibri"/>
          <w:lang w:val="en-GB"/>
        </w:rPr>
        <w:t>Jand</w:t>
      </w:r>
      <w:proofErr w:type="spellEnd"/>
      <w:r w:rsidRPr="006E1D06">
        <w:rPr>
          <w:rFonts w:ascii="Calibri" w:hAnsi="Calibri" w:cs="Calibri"/>
          <w:lang w:val="en-GB"/>
        </w:rPr>
        <w:t xml:space="preserve">, </w:t>
      </w:r>
      <w:r w:rsidR="00A16C63" w:rsidRPr="006E1D06">
        <w:rPr>
          <w:rFonts w:ascii="Calibri" w:hAnsi="Calibri" w:cs="Calibri"/>
          <w:lang w:val="en-GB"/>
        </w:rPr>
        <w:t>and</w:t>
      </w:r>
      <w:r w:rsidRPr="006E1D06">
        <w:rPr>
          <w:rFonts w:ascii="Calibri" w:hAnsi="Calibri" w:cs="Calibri"/>
          <w:lang w:val="en-GB"/>
        </w:rPr>
        <w:t xml:space="preserve"> Mary HOLMES. </w:t>
      </w:r>
      <w:r w:rsidR="00A16C63" w:rsidRPr="006E1D06">
        <w:rPr>
          <w:rFonts w:ascii="Calibri" w:hAnsi="Calibri" w:cs="Calibri"/>
          <w:lang w:val="en-GB"/>
        </w:rPr>
        <w:t>“E</w:t>
      </w:r>
      <w:r w:rsidRPr="006E1D06">
        <w:rPr>
          <w:rFonts w:ascii="Calibri" w:hAnsi="Calibri" w:cs="Calibri"/>
          <w:lang w:val="en-GB"/>
        </w:rPr>
        <w:t>pistles to Emails: Letters, Relationship Building and the Virtual Age</w:t>
      </w:r>
      <w:r w:rsidR="00A16C63" w:rsidRPr="006E1D06">
        <w:rPr>
          <w:rFonts w:ascii="Calibri" w:hAnsi="Calibri" w:cs="Calibri"/>
          <w:lang w:val="en-GB"/>
        </w:rPr>
        <w:t>.”</w:t>
      </w:r>
      <w:r w:rsidRPr="006E1D06">
        <w:rPr>
          <w:rFonts w:ascii="Calibri" w:hAnsi="Calibri" w:cs="Calibri"/>
          <w:lang w:val="en-GB"/>
        </w:rPr>
        <w:t xml:space="preserve"> </w:t>
      </w:r>
      <w:r w:rsidRPr="006E1D06">
        <w:rPr>
          <w:rFonts w:ascii="Calibri" w:hAnsi="Calibri" w:cs="Calibri"/>
          <w:i/>
          <w:iCs/>
          <w:lang w:val="en-GB"/>
        </w:rPr>
        <w:t>Life Writing</w:t>
      </w:r>
      <w:r w:rsidRPr="006E1D06">
        <w:rPr>
          <w:rFonts w:ascii="Calibri" w:hAnsi="Calibri" w:cs="Calibri"/>
          <w:lang w:val="en-GB"/>
        </w:rPr>
        <w:t xml:space="preserve"> 8.2 (2011): 169-185.</w:t>
      </w:r>
    </w:p>
    <w:p w14:paraId="7F39AA2A" w14:textId="77777777" w:rsidR="00A26D07" w:rsidRPr="009904A2" w:rsidRDefault="00A26D07" w:rsidP="00A26D07">
      <w:pPr>
        <w:pStyle w:val="Corpsdetexte"/>
        <w:spacing w:after="60"/>
        <w:ind w:left="284" w:hanging="284"/>
        <w:jc w:val="both"/>
        <w:rPr>
          <w:rFonts w:ascii="Calibri" w:hAnsi="Calibri" w:cs="Calibri"/>
          <w:bCs/>
          <w:sz w:val="24"/>
          <w:szCs w:val="24"/>
          <w:lang w:val="en-GB"/>
        </w:rPr>
      </w:pPr>
      <w:r w:rsidRPr="009904A2">
        <w:rPr>
          <w:rFonts w:ascii="Calibri" w:hAnsi="Calibri" w:cs="Calibri"/>
          <w:bCs/>
          <w:sz w:val="24"/>
          <w:szCs w:val="24"/>
          <w:lang w:val="en-GB"/>
        </w:rPr>
        <w:t xml:space="preserve">HAROCHE-BOUZINAC, Geneviève. </w:t>
      </w:r>
      <w:proofErr w:type="spellStart"/>
      <w:r w:rsidRPr="009904A2">
        <w:rPr>
          <w:rFonts w:ascii="Calibri" w:hAnsi="Calibri" w:cs="Calibri"/>
          <w:bCs/>
          <w:i/>
          <w:iCs/>
          <w:sz w:val="24"/>
          <w:szCs w:val="24"/>
          <w:lang w:val="en-GB"/>
        </w:rPr>
        <w:t>L’épistolaire</w:t>
      </w:r>
      <w:proofErr w:type="spellEnd"/>
      <w:r w:rsidRPr="009904A2">
        <w:rPr>
          <w:rFonts w:ascii="Calibri" w:hAnsi="Calibri" w:cs="Calibri"/>
          <w:bCs/>
          <w:sz w:val="24"/>
          <w:szCs w:val="24"/>
          <w:lang w:val="en-GB"/>
        </w:rPr>
        <w:t xml:space="preserve">. Hachette, 1995. </w:t>
      </w:r>
    </w:p>
    <w:p w14:paraId="62421B2C" w14:textId="77777777" w:rsidR="00A26D07" w:rsidRPr="006E1D06" w:rsidRDefault="00A26D07" w:rsidP="00A26D07">
      <w:pPr>
        <w:pStyle w:val="Corpsdetexte"/>
        <w:spacing w:after="60"/>
        <w:ind w:left="284" w:hanging="284"/>
        <w:jc w:val="both"/>
        <w:rPr>
          <w:rFonts w:ascii="Calibri" w:hAnsi="Calibri" w:cs="Calibri"/>
          <w:bCs/>
          <w:sz w:val="24"/>
          <w:szCs w:val="24"/>
          <w:lang w:val="en-US"/>
        </w:rPr>
      </w:pPr>
      <w:r w:rsidRPr="009904A2">
        <w:rPr>
          <w:rFonts w:ascii="Calibri" w:hAnsi="Calibri" w:cs="Calibri"/>
          <w:bCs/>
          <w:sz w:val="24"/>
          <w:szCs w:val="24"/>
          <w:lang w:val="en-GB"/>
        </w:rPr>
        <w:t xml:space="preserve">KAUFMANN, Vincent. </w:t>
      </w:r>
      <w:proofErr w:type="spellStart"/>
      <w:r w:rsidRPr="009904A2">
        <w:rPr>
          <w:rFonts w:ascii="Calibri" w:hAnsi="Calibri" w:cs="Calibri"/>
          <w:bCs/>
          <w:i/>
          <w:iCs/>
          <w:sz w:val="24"/>
          <w:szCs w:val="24"/>
          <w:lang w:val="en-GB"/>
        </w:rPr>
        <w:t>L’équivoque</w:t>
      </w:r>
      <w:proofErr w:type="spellEnd"/>
      <w:r w:rsidRPr="009904A2">
        <w:rPr>
          <w:rFonts w:ascii="Calibri" w:hAnsi="Calibri" w:cs="Calibri"/>
          <w:bCs/>
          <w:i/>
          <w:iCs/>
          <w:sz w:val="24"/>
          <w:szCs w:val="24"/>
          <w:lang w:val="en-GB"/>
        </w:rPr>
        <w:t xml:space="preserve"> </w:t>
      </w:r>
      <w:proofErr w:type="spellStart"/>
      <w:r w:rsidRPr="009904A2">
        <w:rPr>
          <w:rFonts w:ascii="Calibri" w:hAnsi="Calibri" w:cs="Calibri"/>
          <w:bCs/>
          <w:i/>
          <w:iCs/>
          <w:sz w:val="24"/>
          <w:szCs w:val="24"/>
          <w:lang w:val="en-GB"/>
        </w:rPr>
        <w:t>épistolaire</w:t>
      </w:r>
      <w:proofErr w:type="spellEnd"/>
      <w:r w:rsidRPr="009904A2">
        <w:rPr>
          <w:rFonts w:ascii="Calibri" w:hAnsi="Calibri" w:cs="Calibri"/>
          <w:bCs/>
          <w:sz w:val="24"/>
          <w:szCs w:val="24"/>
          <w:lang w:val="en-GB"/>
        </w:rPr>
        <w:t xml:space="preserve">. </w:t>
      </w:r>
      <w:r w:rsidRPr="006E1D06">
        <w:rPr>
          <w:rFonts w:ascii="Calibri" w:hAnsi="Calibri" w:cs="Calibri"/>
          <w:bCs/>
          <w:sz w:val="24"/>
          <w:szCs w:val="24"/>
          <w:lang w:val="en-US"/>
        </w:rPr>
        <w:t>Minuit, 1990.</w:t>
      </w:r>
    </w:p>
    <w:p w14:paraId="1D195043" w14:textId="46370CEC" w:rsidR="00A26D07" w:rsidRPr="006E1D06" w:rsidRDefault="00A26D07" w:rsidP="00A26D07">
      <w:pPr>
        <w:spacing w:after="60" w:line="240" w:lineRule="auto"/>
        <w:ind w:left="284" w:hanging="284"/>
        <w:jc w:val="both"/>
        <w:rPr>
          <w:rFonts w:ascii="Calibri" w:hAnsi="Calibri" w:cs="Calibri"/>
          <w:lang w:val="en-US"/>
        </w:rPr>
      </w:pPr>
      <w:r w:rsidRPr="006E1D06">
        <w:rPr>
          <w:rFonts w:ascii="Calibri" w:hAnsi="Calibri" w:cs="Calibri"/>
          <w:lang w:val="en-US"/>
        </w:rPr>
        <w:t xml:space="preserve">LÖSCHING Maria, </w:t>
      </w:r>
      <w:r w:rsidR="00A16C63" w:rsidRPr="006E1D06">
        <w:rPr>
          <w:rFonts w:ascii="Calibri" w:hAnsi="Calibri" w:cs="Calibri"/>
          <w:lang w:val="en-US"/>
        </w:rPr>
        <w:t>and</w:t>
      </w:r>
      <w:r w:rsidRPr="006E1D06">
        <w:rPr>
          <w:rFonts w:ascii="Calibri" w:hAnsi="Calibri" w:cs="Calibri"/>
          <w:lang w:val="en-US"/>
        </w:rPr>
        <w:t xml:space="preserve"> Rebekka SCHUCH. </w:t>
      </w:r>
      <w:r w:rsidRPr="006E1D06">
        <w:rPr>
          <w:rFonts w:ascii="Calibri" w:hAnsi="Calibri" w:cs="Calibri"/>
          <w:i/>
          <w:iCs/>
          <w:lang w:val="en-US"/>
        </w:rPr>
        <w:t>The Epistolary Renaissance: A Critical Approach to Contemporary Letter Narratives in Anglophone Fiction.</w:t>
      </w:r>
      <w:r w:rsidRPr="006E1D06">
        <w:rPr>
          <w:rFonts w:ascii="Calibri" w:hAnsi="Calibri" w:cs="Calibri"/>
          <w:lang w:val="en-US"/>
        </w:rPr>
        <w:t xml:space="preserve"> De Gruyter, 2018.</w:t>
      </w:r>
    </w:p>
    <w:p w14:paraId="6F28D5AE" w14:textId="77777777" w:rsidR="00A26D07" w:rsidRPr="006E1D06" w:rsidRDefault="00A26D07" w:rsidP="00A26D07">
      <w:pPr>
        <w:spacing w:after="60" w:line="240" w:lineRule="auto"/>
        <w:ind w:left="284" w:hanging="284"/>
        <w:jc w:val="both"/>
        <w:rPr>
          <w:rFonts w:ascii="Calibri" w:hAnsi="Calibri" w:cs="Calibri"/>
          <w:lang w:val="en-US"/>
        </w:rPr>
      </w:pPr>
      <w:bookmarkStart w:id="4" w:name="_Hlk203647259"/>
      <w:r w:rsidRPr="006E1D06">
        <w:rPr>
          <w:rFonts w:ascii="Calibri" w:hAnsi="Calibri" w:cs="Calibri"/>
          <w:lang w:val="en-US"/>
        </w:rPr>
        <w:t xml:space="preserve">MILNE, Esther. </w:t>
      </w:r>
      <w:r w:rsidRPr="006E1D06">
        <w:rPr>
          <w:rFonts w:ascii="Calibri" w:hAnsi="Calibri" w:cs="Calibri"/>
          <w:i/>
          <w:iCs/>
          <w:lang w:val="en-US"/>
        </w:rPr>
        <w:t>Letters, Postcards, Email: Technologies of Presence</w:t>
      </w:r>
      <w:bookmarkEnd w:id="4"/>
      <w:r w:rsidRPr="006E1D06">
        <w:rPr>
          <w:rFonts w:ascii="Calibri" w:hAnsi="Calibri" w:cs="Calibri"/>
          <w:lang w:val="en-US"/>
        </w:rPr>
        <w:t>. Routledge, 2010.</w:t>
      </w:r>
    </w:p>
    <w:p w14:paraId="0C9A6F06" w14:textId="20381503" w:rsidR="00A26D07" w:rsidRPr="009904A2" w:rsidRDefault="00A26D07" w:rsidP="00A26D07">
      <w:pPr>
        <w:pStyle w:val="Corpsdetexte"/>
        <w:spacing w:after="60"/>
        <w:ind w:left="284" w:hanging="284"/>
        <w:jc w:val="both"/>
        <w:rPr>
          <w:rFonts w:ascii="Calibri" w:hAnsi="Calibri" w:cs="Calibri"/>
          <w:sz w:val="24"/>
          <w:szCs w:val="24"/>
        </w:rPr>
      </w:pPr>
      <w:r w:rsidRPr="006E1D06">
        <w:rPr>
          <w:rFonts w:ascii="Calibri" w:hAnsi="Calibri" w:cs="Calibri"/>
          <w:sz w:val="24"/>
          <w:szCs w:val="24"/>
          <w:lang w:val="en-GB"/>
        </w:rPr>
        <w:t xml:space="preserve">MONAGLE, Clare, Carolyn JAMES, David GARRIOCH </w:t>
      </w:r>
      <w:r w:rsidR="00A16C63" w:rsidRPr="006E1D06">
        <w:rPr>
          <w:rFonts w:ascii="Calibri" w:hAnsi="Calibri" w:cs="Calibri"/>
          <w:sz w:val="24"/>
          <w:szCs w:val="24"/>
          <w:lang w:val="en-GB"/>
        </w:rPr>
        <w:t>and</w:t>
      </w:r>
      <w:r w:rsidRPr="006E1D06">
        <w:rPr>
          <w:rFonts w:ascii="Calibri" w:hAnsi="Calibri" w:cs="Calibri"/>
          <w:sz w:val="24"/>
          <w:szCs w:val="24"/>
          <w:lang w:val="en-GB"/>
        </w:rPr>
        <w:t xml:space="preserve"> Barbara CAINE. </w:t>
      </w:r>
      <w:r w:rsidRPr="006E1D06">
        <w:rPr>
          <w:rFonts w:ascii="Calibri" w:hAnsi="Calibri" w:cs="Calibri"/>
          <w:i/>
          <w:iCs/>
          <w:sz w:val="24"/>
          <w:szCs w:val="24"/>
          <w:lang w:val="en-GB"/>
        </w:rPr>
        <w:t xml:space="preserve">European Women’s Letter-writing from the Eleventh to the Twentieth Centuries. </w:t>
      </w:r>
      <w:r w:rsidRPr="009904A2">
        <w:rPr>
          <w:rFonts w:ascii="Calibri" w:hAnsi="Calibri" w:cs="Calibri"/>
          <w:sz w:val="24"/>
          <w:szCs w:val="24"/>
        </w:rPr>
        <w:t xml:space="preserve">Amsterdam </w:t>
      </w:r>
      <w:proofErr w:type="spellStart"/>
      <w:r w:rsidRPr="009904A2">
        <w:rPr>
          <w:rFonts w:ascii="Calibri" w:hAnsi="Calibri" w:cs="Calibri"/>
          <w:sz w:val="24"/>
          <w:szCs w:val="24"/>
        </w:rPr>
        <w:t>University</w:t>
      </w:r>
      <w:proofErr w:type="spellEnd"/>
      <w:r w:rsidRPr="009904A2">
        <w:rPr>
          <w:rFonts w:ascii="Calibri" w:hAnsi="Calibri" w:cs="Calibri"/>
          <w:sz w:val="24"/>
          <w:szCs w:val="24"/>
        </w:rPr>
        <w:t xml:space="preserve"> </w:t>
      </w:r>
      <w:proofErr w:type="spellStart"/>
      <w:r w:rsidRPr="009904A2">
        <w:rPr>
          <w:rFonts w:ascii="Calibri" w:hAnsi="Calibri" w:cs="Calibri"/>
          <w:sz w:val="24"/>
          <w:szCs w:val="24"/>
        </w:rPr>
        <w:t>Press</w:t>
      </w:r>
      <w:proofErr w:type="spellEnd"/>
      <w:r w:rsidRPr="009904A2">
        <w:rPr>
          <w:rFonts w:ascii="Calibri" w:hAnsi="Calibri" w:cs="Calibri"/>
          <w:sz w:val="24"/>
          <w:szCs w:val="24"/>
        </w:rPr>
        <w:t>, 2023.</w:t>
      </w:r>
    </w:p>
    <w:p w14:paraId="1BA1E192" w14:textId="77777777" w:rsidR="00A26D07" w:rsidRPr="006E1D06" w:rsidRDefault="00A26D07" w:rsidP="00A26D07">
      <w:pPr>
        <w:pStyle w:val="Corpsdetexte"/>
        <w:spacing w:after="60"/>
        <w:ind w:left="284" w:hanging="284"/>
        <w:jc w:val="both"/>
        <w:rPr>
          <w:rFonts w:ascii="Calibri" w:hAnsi="Calibri" w:cs="Calibri"/>
          <w:bCs/>
          <w:sz w:val="24"/>
          <w:szCs w:val="24"/>
        </w:rPr>
      </w:pPr>
      <w:r w:rsidRPr="006E1D06">
        <w:rPr>
          <w:rFonts w:ascii="Calibri" w:hAnsi="Calibri" w:cs="Calibri"/>
          <w:bCs/>
          <w:sz w:val="24"/>
          <w:szCs w:val="24"/>
        </w:rPr>
        <w:t xml:space="preserve">MOUNIER, Pierre. </w:t>
      </w:r>
      <w:r w:rsidRPr="006E1D06">
        <w:rPr>
          <w:rFonts w:ascii="Calibri" w:hAnsi="Calibri" w:cs="Calibri"/>
          <w:bCs/>
          <w:i/>
          <w:iCs/>
          <w:sz w:val="24"/>
          <w:szCs w:val="24"/>
        </w:rPr>
        <w:t>Les humanités numériques. Une histoire critique</w:t>
      </w:r>
      <w:r w:rsidRPr="006E1D06">
        <w:rPr>
          <w:rFonts w:ascii="Calibri" w:hAnsi="Calibri" w:cs="Calibri"/>
          <w:bCs/>
          <w:sz w:val="24"/>
          <w:szCs w:val="24"/>
        </w:rPr>
        <w:t>. Éditions de la Maison des Sciences de l’Homme, 2018.</w:t>
      </w:r>
    </w:p>
    <w:p w14:paraId="2C574DD8" w14:textId="492DE694" w:rsidR="00A26D07" w:rsidRPr="006E1D06" w:rsidRDefault="00A26D07" w:rsidP="00A26D07">
      <w:pPr>
        <w:pStyle w:val="Corpsdetexte"/>
        <w:spacing w:after="60"/>
        <w:ind w:left="284" w:hanging="284"/>
        <w:jc w:val="both"/>
        <w:rPr>
          <w:rFonts w:ascii="Calibri" w:hAnsi="Calibri" w:cs="Calibri"/>
          <w:bCs/>
          <w:sz w:val="24"/>
          <w:szCs w:val="24"/>
        </w:rPr>
      </w:pPr>
      <w:r w:rsidRPr="006E1D06">
        <w:rPr>
          <w:rFonts w:ascii="Calibri" w:hAnsi="Calibri" w:cs="Calibri"/>
          <w:bCs/>
          <w:sz w:val="24"/>
          <w:szCs w:val="24"/>
        </w:rPr>
        <w:t>RAYNAUD, Claudine (</w:t>
      </w:r>
      <w:proofErr w:type="spellStart"/>
      <w:r w:rsidR="00A16C63" w:rsidRPr="006E1D06">
        <w:rPr>
          <w:rFonts w:ascii="Calibri" w:hAnsi="Calibri" w:cs="Calibri"/>
          <w:bCs/>
          <w:sz w:val="24"/>
          <w:szCs w:val="24"/>
        </w:rPr>
        <w:t>ed</w:t>
      </w:r>
      <w:proofErr w:type="spellEnd"/>
      <w:r w:rsidRPr="006E1D06">
        <w:rPr>
          <w:rFonts w:ascii="Calibri" w:hAnsi="Calibri" w:cs="Calibri"/>
          <w:bCs/>
          <w:sz w:val="24"/>
          <w:szCs w:val="24"/>
        </w:rPr>
        <w:t xml:space="preserve">.). </w:t>
      </w:r>
      <w:r w:rsidRPr="006E1D06">
        <w:rPr>
          <w:rFonts w:ascii="Calibri" w:hAnsi="Calibri" w:cs="Calibri"/>
          <w:bCs/>
          <w:i/>
          <w:iCs/>
          <w:sz w:val="24"/>
          <w:szCs w:val="24"/>
        </w:rPr>
        <w:t>Lettres noires. L’insistance de la lettre dans la culture afro-américaine</w:t>
      </w:r>
      <w:r w:rsidRPr="006E1D06">
        <w:rPr>
          <w:rFonts w:ascii="Calibri" w:hAnsi="Calibri" w:cs="Calibri"/>
          <w:bCs/>
          <w:sz w:val="24"/>
          <w:szCs w:val="24"/>
        </w:rPr>
        <w:t>. Presses universitaires de la Méditerranée, 2022.</w:t>
      </w:r>
    </w:p>
    <w:p w14:paraId="2C522CF7" w14:textId="61B00E51" w:rsidR="00A26D07" w:rsidRPr="006E1D06" w:rsidRDefault="00A26D07" w:rsidP="00A26D07">
      <w:pPr>
        <w:pStyle w:val="Corpsdetexte"/>
        <w:spacing w:after="60"/>
        <w:ind w:left="284" w:hanging="284"/>
        <w:jc w:val="both"/>
        <w:rPr>
          <w:rFonts w:ascii="Calibri" w:hAnsi="Calibri" w:cs="Calibri"/>
          <w:bCs/>
          <w:sz w:val="24"/>
          <w:szCs w:val="24"/>
          <w:lang w:val="en-US"/>
        </w:rPr>
      </w:pPr>
      <w:r w:rsidRPr="006E1D06">
        <w:rPr>
          <w:rFonts w:ascii="Calibri" w:hAnsi="Calibri" w:cs="Calibri"/>
          <w:bCs/>
          <w:sz w:val="24"/>
          <w:szCs w:val="24"/>
        </w:rPr>
        <w:t xml:space="preserve">SOUCHIER, Emmanuel, Étienne CANDEL </w:t>
      </w:r>
      <w:r w:rsidR="00A16C63" w:rsidRPr="006E1D06">
        <w:rPr>
          <w:rFonts w:ascii="Calibri" w:hAnsi="Calibri" w:cs="Calibri"/>
          <w:bCs/>
          <w:sz w:val="24"/>
          <w:szCs w:val="24"/>
        </w:rPr>
        <w:t>and</w:t>
      </w:r>
      <w:r w:rsidRPr="006E1D06">
        <w:rPr>
          <w:rFonts w:ascii="Calibri" w:hAnsi="Calibri" w:cs="Calibri"/>
          <w:bCs/>
          <w:sz w:val="24"/>
          <w:szCs w:val="24"/>
        </w:rPr>
        <w:t xml:space="preserve"> Gustavo GOMEZ-MEJIA. </w:t>
      </w:r>
      <w:r w:rsidRPr="006E1D06">
        <w:rPr>
          <w:rFonts w:ascii="Calibri" w:hAnsi="Calibri" w:cs="Calibri"/>
          <w:bCs/>
          <w:i/>
          <w:iCs/>
          <w:sz w:val="24"/>
          <w:szCs w:val="24"/>
        </w:rPr>
        <w:t>Le numérique comme écriture. Théories et méthodes d’analyse</w:t>
      </w:r>
      <w:r w:rsidRPr="006E1D06">
        <w:rPr>
          <w:rFonts w:ascii="Calibri" w:hAnsi="Calibri" w:cs="Calibri"/>
          <w:bCs/>
          <w:sz w:val="24"/>
          <w:szCs w:val="24"/>
        </w:rPr>
        <w:t xml:space="preserve">. </w:t>
      </w:r>
      <w:r w:rsidRPr="006E1D06">
        <w:rPr>
          <w:rFonts w:ascii="Calibri" w:hAnsi="Calibri" w:cs="Calibri"/>
          <w:bCs/>
          <w:sz w:val="24"/>
          <w:szCs w:val="24"/>
          <w:lang w:val="en-US"/>
        </w:rPr>
        <w:t>Armand Colin, 2019.</w:t>
      </w:r>
    </w:p>
    <w:p w14:paraId="6793BCDF" w14:textId="10682B26" w:rsidR="00A26D07" w:rsidRPr="006E1D06" w:rsidRDefault="00A26D07" w:rsidP="00A26D07">
      <w:pPr>
        <w:pStyle w:val="Corpsdetexte"/>
        <w:spacing w:after="60"/>
        <w:ind w:left="284" w:hanging="284"/>
        <w:jc w:val="both"/>
        <w:rPr>
          <w:rFonts w:ascii="Calibri" w:hAnsi="Calibri" w:cs="Calibri"/>
          <w:bCs/>
          <w:sz w:val="24"/>
          <w:szCs w:val="24"/>
          <w:lang w:val="en-US"/>
        </w:rPr>
      </w:pPr>
      <w:r w:rsidRPr="006E1D06">
        <w:rPr>
          <w:rFonts w:ascii="Calibri" w:hAnsi="Calibri" w:cs="Calibri"/>
          <w:bCs/>
          <w:sz w:val="24"/>
          <w:szCs w:val="24"/>
          <w:lang w:val="en-US"/>
        </w:rPr>
        <w:t xml:space="preserve">STANLEY, Liz. </w:t>
      </w:r>
      <w:r w:rsidR="00A16C63" w:rsidRPr="006E1D06">
        <w:rPr>
          <w:rFonts w:ascii="Calibri" w:hAnsi="Calibri" w:cs="Calibri"/>
          <w:bCs/>
          <w:sz w:val="24"/>
          <w:szCs w:val="24"/>
          <w:lang w:val="en-US"/>
        </w:rPr>
        <w:t>“T</w:t>
      </w:r>
      <w:r w:rsidRPr="006E1D06">
        <w:rPr>
          <w:rFonts w:ascii="Calibri" w:hAnsi="Calibri" w:cs="Calibri"/>
          <w:bCs/>
          <w:sz w:val="24"/>
          <w:szCs w:val="24"/>
          <w:lang w:val="en-US"/>
        </w:rPr>
        <w:t xml:space="preserve">he </w:t>
      </w:r>
      <w:proofErr w:type="spellStart"/>
      <w:r w:rsidRPr="006E1D06">
        <w:rPr>
          <w:rFonts w:ascii="Calibri" w:hAnsi="Calibri" w:cs="Calibri"/>
          <w:bCs/>
          <w:sz w:val="24"/>
          <w:szCs w:val="24"/>
          <w:lang w:val="en-US"/>
        </w:rPr>
        <w:t>Epistolarium</w:t>
      </w:r>
      <w:proofErr w:type="spellEnd"/>
      <w:r w:rsidRPr="006E1D06">
        <w:rPr>
          <w:rFonts w:ascii="Calibri" w:hAnsi="Calibri" w:cs="Calibri"/>
          <w:bCs/>
          <w:sz w:val="24"/>
          <w:szCs w:val="24"/>
          <w:lang w:val="en-US"/>
        </w:rPr>
        <w:t>: On Theorizing Correspondences</w:t>
      </w:r>
      <w:r w:rsidR="00A16C63" w:rsidRPr="006E1D06">
        <w:rPr>
          <w:rFonts w:ascii="Calibri" w:hAnsi="Calibri" w:cs="Calibri"/>
          <w:bCs/>
          <w:sz w:val="24"/>
          <w:szCs w:val="24"/>
          <w:lang w:val="en-US"/>
        </w:rPr>
        <w:t>.”</w:t>
      </w:r>
      <w:r w:rsidRPr="006E1D06">
        <w:rPr>
          <w:rFonts w:ascii="Calibri" w:hAnsi="Calibri" w:cs="Calibri"/>
          <w:bCs/>
          <w:sz w:val="24"/>
          <w:szCs w:val="24"/>
          <w:lang w:val="en-US"/>
        </w:rPr>
        <w:t xml:space="preserve"> </w:t>
      </w:r>
      <w:r w:rsidRPr="006E1D06">
        <w:rPr>
          <w:rFonts w:ascii="Calibri" w:hAnsi="Calibri" w:cs="Calibri"/>
          <w:bCs/>
          <w:i/>
          <w:iCs/>
          <w:sz w:val="24"/>
          <w:szCs w:val="24"/>
          <w:lang w:val="en-US"/>
        </w:rPr>
        <w:t>Auto/Biography</w:t>
      </w:r>
      <w:r w:rsidRPr="006E1D06">
        <w:rPr>
          <w:rFonts w:ascii="Calibri" w:hAnsi="Calibri" w:cs="Calibri"/>
          <w:bCs/>
          <w:sz w:val="24"/>
          <w:szCs w:val="24"/>
          <w:lang w:val="en-US"/>
        </w:rPr>
        <w:t xml:space="preserve"> 12 (2004): 201-235.</w:t>
      </w:r>
    </w:p>
    <w:p w14:paraId="29C1993F" w14:textId="166D56D0" w:rsidR="00A26D07" w:rsidRPr="006E1D06" w:rsidRDefault="00A26D07" w:rsidP="00A26D07">
      <w:pPr>
        <w:pStyle w:val="Corpsdetexte"/>
        <w:spacing w:after="60"/>
        <w:ind w:left="284" w:hanging="284"/>
        <w:jc w:val="both"/>
        <w:rPr>
          <w:rFonts w:ascii="Calibri" w:hAnsi="Calibri" w:cs="Calibri"/>
          <w:bCs/>
          <w:sz w:val="24"/>
          <w:szCs w:val="24"/>
          <w:lang w:val="en-US"/>
        </w:rPr>
      </w:pPr>
      <w:r w:rsidRPr="006E1D06">
        <w:rPr>
          <w:rFonts w:ascii="Calibri" w:hAnsi="Calibri" w:cs="Calibri"/>
          <w:bCs/>
          <w:sz w:val="24"/>
          <w:szCs w:val="24"/>
          <w:lang w:val="en-US"/>
        </w:rPr>
        <w:t xml:space="preserve">STANLEY, Liz. </w:t>
      </w:r>
      <w:r w:rsidR="00A16C63" w:rsidRPr="006E1D06">
        <w:rPr>
          <w:rFonts w:ascii="Calibri" w:hAnsi="Calibri" w:cs="Calibri"/>
          <w:bCs/>
          <w:sz w:val="24"/>
          <w:szCs w:val="24"/>
          <w:lang w:val="en-US"/>
        </w:rPr>
        <w:t>“T</w:t>
      </w:r>
      <w:r w:rsidRPr="006E1D06">
        <w:rPr>
          <w:rFonts w:ascii="Calibri" w:hAnsi="Calibri" w:cs="Calibri"/>
          <w:bCs/>
          <w:sz w:val="24"/>
          <w:szCs w:val="24"/>
          <w:lang w:val="en-US"/>
        </w:rPr>
        <w:t xml:space="preserve">he Death of the Letter? Epistolary Intent, </w:t>
      </w:r>
      <w:proofErr w:type="spellStart"/>
      <w:r w:rsidRPr="006E1D06">
        <w:rPr>
          <w:rFonts w:ascii="Calibri" w:hAnsi="Calibri" w:cs="Calibri"/>
          <w:bCs/>
          <w:sz w:val="24"/>
          <w:szCs w:val="24"/>
          <w:lang w:val="en-US"/>
        </w:rPr>
        <w:t>Letterness</w:t>
      </w:r>
      <w:proofErr w:type="spellEnd"/>
      <w:r w:rsidRPr="006E1D06">
        <w:rPr>
          <w:rFonts w:ascii="Calibri" w:hAnsi="Calibri" w:cs="Calibri"/>
          <w:bCs/>
          <w:sz w:val="24"/>
          <w:szCs w:val="24"/>
          <w:lang w:val="en-US"/>
        </w:rPr>
        <w:t xml:space="preserve"> and the Many Ends of Letter- Writing</w:t>
      </w:r>
      <w:r w:rsidR="00A16C63" w:rsidRPr="006E1D06">
        <w:rPr>
          <w:rFonts w:ascii="Calibri" w:hAnsi="Calibri" w:cs="Calibri"/>
          <w:bCs/>
          <w:sz w:val="24"/>
          <w:szCs w:val="24"/>
          <w:lang w:val="en-US"/>
        </w:rPr>
        <w:t>.”</w:t>
      </w:r>
      <w:r w:rsidRPr="006E1D06">
        <w:rPr>
          <w:rFonts w:ascii="Calibri" w:hAnsi="Calibri" w:cs="Calibri"/>
          <w:bCs/>
          <w:sz w:val="24"/>
          <w:szCs w:val="24"/>
          <w:lang w:val="en-US"/>
        </w:rPr>
        <w:t xml:space="preserve"> </w:t>
      </w:r>
      <w:r w:rsidRPr="006E1D06">
        <w:rPr>
          <w:rFonts w:ascii="Calibri" w:hAnsi="Calibri" w:cs="Calibri"/>
          <w:bCs/>
          <w:i/>
          <w:iCs/>
          <w:sz w:val="24"/>
          <w:szCs w:val="24"/>
          <w:lang w:val="en-US"/>
        </w:rPr>
        <w:t>Cultural Sociology</w:t>
      </w:r>
      <w:r w:rsidRPr="006E1D06">
        <w:rPr>
          <w:rFonts w:ascii="Calibri" w:hAnsi="Calibri" w:cs="Calibri"/>
          <w:bCs/>
          <w:sz w:val="24"/>
          <w:szCs w:val="24"/>
          <w:lang w:val="en-US"/>
        </w:rPr>
        <w:t xml:space="preserve"> 9. 2 (2015): 240-255.</w:t>
      </w:r>
    </w:p>
    <w:p w14:paraId="0320BE63" w14:textId="744F2605" w:rsidR="00A26D07" w:rsidRPr="006E1D06" w:rsidRDefault="00A26D07" w:rsidP="00A26D07">
      <w:pPr>
        <w:pStyle w:val="Corpsdetexte"/>
        <w:spacing w:after="60"/>
        <w:ind w:left="284" w:hanging="284"/>
        <w:jc w:val="both"/>
        <w:rPr>
          <w:rFonts w:ascii="Calibri" w:hAnsi="Calibri" w:cs="Calibri"/>
          <w:bCs/>
          <w:sz w:val="24"/>
          <w:szCs w:val="24"/>
          <w:lang w:val="en-US"/>
        </w:rPr>
      </w:pPr>
      <w:r w:rsidRPr="006E1D06">
        <w:rPr>
          <w:rFonts w:ascii="Calibri" w:hAnsi="Calibri" w:cs="Calibri"/>
          <w:bCs/>
          <w:sz w:val="24"/>
          <w:szCs w:val="24"/>
          <w:lang w:val="en-US"/>
        </w:rPr>
        <w:t xml:space="preserve">STANLEY, Liz </w:t>
      </w:r>
      <w:r w:rsidR="00A16C63" w:rsidRPr="006E1D06">
        <w:rPr>
          <w:rFonts w:ascii="Calibri" w:hAnsi="Calibri" w:cs="Calibri"/>
          <w:bCs/>
          <w:sz w:val="24"/>
          <w:szCs w:val="24"/>
          <w:lang w:val="en-US"/>
        </w:rPr>
        <w:t>and</w:t>
      </w:r>
      <w:r w:rsidRPr="006E1D06">
        <w:rPr>
          <w:rFonts w:ascii="Calibri" w:hAnsi="Calibri" w:cs="Calibri"/>
          <w:bCs/>
          <w:sz w:val="24"/>
          <w:szCs w:val="24"/>
          <w:lang w:val="en-US"/>
        </w:rPr>
        <w:t xml:space="preserve"> Margaret JOLLY. </w:t>
      </w:r>
      <w:r w:rsidR="00A16C63" w:rsidRPr="006E1D06">
        <w:rPr>
          <w:rFonts w:ascii="Calibri" w:hAnsi="Calibri" w:cs="Calibri"/>
          <w:bCs/>
          <w:sz w:val="24"/>
          <w:szCs w:val="24"/>
          <w:lang w:val="en-US"/>
        </w:rPr>
        <w:t>“</w:t>
      </w:r>
      <w:proofErr w:type="spellStart"/>
      <w:r w:rsidR="00A16C63" w:rsidRPr="006E1D06">
        <w:rPr>
          <w:rFonts w:ascii="Calibri" w:hAnsi="Calibri" w:cs="Calibri"/>
          <w:bCs/>
          <w:sz w:val="24"/>
          <w:szCs w:val="24"/>
          <w:lang w:val="en-US"/>
        </w:rPr>
        <w:t>E</w:t>
      </w:r>
      <w:r w:rsidRPr="006E1D06">
        <w:rPr>
          <w:rFonts w:ascii="Calibri" w:hAnsi="Calibri" w:cs="Calibri"/>
          <w:bCs/>
          <w:sz w:val="24"/>
          <w:szCs w:val="24"/>
          <w:lang w:val="en-US"/>
        </w:rPr>
        <w:t>pistolarity</w:t>
      </w:r>
      <w:proofErr w:type="spellEnd"/>
      <w:r w:rsidRPr="006E1D06">
        <w:rPr>
          <w:rFonts w:ascii="Calibri" w:hAnsi="Calibri" w:cs="Calibri"/>
          <w:bCs/>
          <w:sz w:val="24"/>
          <w:szCs w:val="24"/>
          <w:lang w:val="en-US"/>
        </w:rPr>
        <w:t>: Life after Death of the Letter?</w:t>
      </w:r>
      <w:r w:rsidR="00A16C63" w:rsidRPr="006E1D06">
        <w:rPr>
          <w:rFonts w:ascii="Calibri" w:hAnsi="Calibri" w:cs="Calibri"/>
          <w:bCs/>
          <w:sz w:val="24"/>
          <w:szCs w:val="24"/>
          <w:lang w:val="en-US"/>
        </w:rPr>
        <w:t>”</w:t>
      </w:r>
      <w:r w:rsidRPr="006E1D06">
        <w:rPr>
          <w:rFonts w:ascii="Calibri" w:hAnsi="Calibri" w:cs="Calibri"/>
          <w:bCs/>
          <w:sz w:val="24"/>
          <w:szCs w:val="24"/>
          <w:lang w:val="en-US"/>
        </w:rPr>
        <w:t xml:space="preserve"> </w:t>
      </w:r>
      <w:r w:rsidRPr="006E1D06">
        <w:rPr>
          <w:rFonts w:ascii="Calibri" w:hAnsi="Calibri" w:cs="Calibri"/>
          <w:bCs/>
          <w:i/>
          <w:iCs/>
          <w:sz w:val="24"/>
          <w:szCs w:val="24"/>
          <w:lang w:val="en-US"/>
        </w:rPr>
        <w:t>a/b: Auto/Biography Studies</w:t>
      </w:r>
      <w:r w:rsidRPr="006E1D06">
        <w:rPr>
          <w:rFonts w:ascii="Calibri" w:hAnsi="Calibri" w:cs="Calibri"/>
          <w:bCs/>
          <w:sz w:val="24"/>
          <w:szCs w:val="24"/>
          <w:lang w:val="en-US"/>
        </w:rPr>
        <w:t xml:space="preserve"> 32 (2017): 229-233.</w:t>
      </w:r>
    </w:p>
    <w:p w14:paraId="1A348DCB" w14:textId="247A1C0D" w:rsidR="00A26D07" w:rsidRPr="006E1D06" w:rsidRDefault="00A26D07" w:rsidP="00A26D07">
      <w:pPr>
        <w:pStyle w:val="Corpsdetexte"/>
        <w:spacing w:after="60"/>
        <w:ind w:left="284" w:hanging="284"/>
        <w:jc w:val="both"/>
        <w:rPr>
          <w:rFonts w:ascii="Calibri" w:hAnsi="Calibri" w:cs="Calibri"/>
          <w:bCs/>
          <w:sz w:val="24"/>
          <w:szCs w:val="24"/>
          <w:lang w:val="en-US"/>
        </w:rPr>
      </w:pPr>
      <w:r w:rsidRPr="006E1D06">
        <w:rPr>
          <w:rFonts w:ascii="Calibri" w:hAnsi="Calibri" w:cs="Calibri"/>
          <w:sz w:val="24"/>
          <w:szCs w:val="24"/>
          <w:lang w:val="en-US"/>
        </w:rPr>
        <w:t xml:space="preserve">TILLEY, Christopher, Webb KEANE </w:t>
      </w:r>
      <w:r w:rsidR="00A16C63" w:rsidRPr="006E1D06">
        <w:rPr>
          <w:rFonts w:ascii="Calibri" w:hAnsi="Calibri" w:cs="Calibri"/>
          <w:sz w:val="24"/>
          <w:szCs w:val="24"/>
          <w:lang w:val="en-US"/>
        </w:rPr>
        <w:t>and</w:t>
      </w:r>
      <w:r w:rsidRPr="006E1D06">
        <w:rPr>
          <w:rFonts w:ascii="Calibri" w:hAnsi="Calibri" w:cs="Calibri"/>
          <w:sz w:val="24"/>
          <w:szCs w:val="24"/>
          <w:lang w:val="en-US"/>
        </w:rPr>
        <w:t xml:space="preserve"> Patricia SPYER (</w:t>
      </w:r>
      <w:r w:rsidR="00A16C63" w:rsidRPr="006E1D06">
        <w:rPr>
          <w:rFonts w:ascii="Calibri" w:hAnsi="Calibri" w:cs="Calibri"/>
          <w:sz w:val="24"/>
          <w:szCs w:val="24"/>
          <w:lang w:val="en-US"/>
        </w:rPr>
        <w:t>eds</w:t>
      </w:r>
      <w:r w:rsidRPr="006E1D06">
        <w:rPr>
          <w:rFonts w:ascii="Calibri" w:hAnsi="Calibri" w:cs="Calibri"/>
          <w:sz w:val="24"/>
          <w:szCs w:val="24"/>
          <w:lang w:val="en-US"/>
        </w:rPr>
        <w:t xml:space="preserve">.). </w:t>
      </w:r>
      <w:r w:rsidRPr="006E1D06">
        <w:rPr>
          <w:rFonts w:ascii="Calibri" w:hAnsi="Calibri" w:cs="Calibri"/>
          <w:i/>
          <w:iCs/>
          <w:sz w:val="24"/>
          <w:szCs w:val="24"/>
          <w:lang w:val="en-US"/>
        </w:rPr>
        <w:t>Handbook of Material Culture</w:t>
      </w:r>
      <w:r w:rsidRPr="006E1D06">
        <w:rPr>
          <w:rFonts w:ascii="Calibri" w:hAnsi="Calibri" w:cs="Calibri"/>
          <w:sz w:val="24"/>
          <w:szCs w:val="24"/>
          <w:lang w:val="en-US"/>
        </w:rPr>
        <w:t>. Sage, 2006.</w:t>
      </w:r>
    </w:p>
    <w:p w14:paraId="6D307691" w14:textId="77777777" w:rsidR="00A26D07" w:rsidRPr="006E1D06" w:rsidRDefault="00A26D07" w:rsidP="00A26D07">
      <w:pPr>
        <w:pStyle w:val="Corpsdetexte"/>
        <w:spacing w:after="60"/>
        <w:ind w:left="284" w:hanging="284"/>
        <w:jc w:val="both"/>
        <w:rPr>
          <w:rFonts w:ascii="Calibri" w:hAnsi="Calibri" w:cs="Calibri"/>
          <w:bCs/>
          <w:sz w:val="24"/>
          <w:szCs w:val="24"/>
        </w:rPr>
      </w:pPr>
      <w:r w:rsidRPr="006E1D06">
        <w:rPr>
          <w:rFonts w:ascii="Calibri" w:hAnsi="Calibri" w:cs="Calibri"/>
          <w:bCs/>
          <w:sz w:val="24"/>
          <w:szCs w:val="24"/>
        </w:rPr>
        <w:t xml:space="preserve">VERSINI, Laurent. </w:t>
      </w:r>
      <w:r w:rsidRPr="006E1D06">
        <w:rPr>
          <w:rFonts w:ascii="Calibri" w:hAnsi="Calibri" w:cs="Calibri"/>
          <w:bCs/>
          <w:i/>
          <w:iCs/>
          <w:sz w:val="24"/>
          <w:szCs w:val="24"/>
        </w:rPr>
        <w:t>Le roman épistolaire</w:t>
      </w:r>
      <w:r w:rsidRPr="006E1D06">
        <w:rPr>
          <w:rFonts w:ascii="Calibri" w:hAnsi="Calibri" w:cs="Calibri"/>
          <w:bCs/>
          <w:sz w:val="24"/>
          <w:szCs w:val="24"/>
        </w:rPr>
        <w:t>. Presses universitaires de France, 1979.</w:t>
      </w:r>
    </w:p>
    <w:p w14:paraId="493E9B74" w14:textId="7B92E3F4" w:rsidR="00182D2A" w:rsidRPr="006E1D06" w:rsidRDefault="00A26D07" w:rsidP="00A16C63">
      <w:pPr>
        <w:pStyle w:val="Corpsdetexte"/>
        <w:spacing w:after="60"/>
        <w:ind w:left="284" w:hanging="284"/>
        <w:jc w:val="both"/>
        <w:rPr>
          <w:rFonts w:ascii="Calibri" w:hAnsi="Calibri" w:cs="Calibri"/>
          <w:sz w:val="24"/>
          <w:szCs w:val="24"/>
        </w:rPr>
      </w:pPr>
      <w:r w:rsidRPr="006E1D06">
        <w:rPr>
          <w:rFonts w:ascii="Calibri" w:hAnsi="Calibri" w:cs="Calibri"/>
          <w:bCs/>
          <w:sz w:val="24"/>
          <w:szCs w:val="24"/>
        </w:rPr>
        <w:t xml:space="preserve">VITALI ROSATI, Marcello. </w:t>
      </w:r>
      <w:r w:rsidRPr="006E1D06">
        <w:rPr>
          <w:rFonts w:ascii="Calibri" w:hAnsi="Calibri" w:cs="Calibri"/>
          <w:bCs/>
          <w:i/>
          <w:iCs/>
          <w:sz w:val="24"/>
          <w:szCs w:val="24"/>
          <w:lang w:val="en-US"/>
        </w:rPr>
        <w:t>On Editorialization: Structuring Space and Authority in the Digital Age</w:t>
      </w:r>
      <w:r w:rsidRPr="006E1D06">
        <w:rPr>
          <w:rFonts w:ascii="Calibri" w:hAnsi="Calibri" w:cs="Calibri"/>
          <w:bCs/>
          <w:sz w:val="24"/>
          <w:szCs w:val="24"/>
          <w:lang w:val="en-US"/>
        </w:rPr>
        <w:t xml:space="preserve">. </w:t>
      </w:r>
      <w:r w:rsidRPr="006E1D06">
        <w:rPr>
          <w:rFonts w:ascii="Calibri" w:hAnsi="Calibri" w:cs="Calibri"/>
          <w:bCs/>
          <w:sz w:val="24"/>
          <w:szCs w:val="24"/>
        </w:rPr>
        <w:t>Institute of Network Cultures, 2018.</w:t>
      </w:r>
    </w:p>
    <w:sectPr w:rsidR="00182D2A" w:rsidRPr="006E1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17EC3"/>
    <w:multiLevelType w:val="hybridMultilevel"/>
    <w:tmpl w:val="B94AD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4105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C4"/>
    <w:rsid w:val="00036A17"/>
    <w:rsid w:val="0004028A"/>
    <w:rsid w:val="00074DB4"/>
    <w:rsid w:val="00080A84"/>
    <w:rsid w:val="000B57DB"/>
    <w:rsid w:val="000E0A39"/>
    <w:rsid w:val="000F0463"/>
    <w:rsid w:val="00102059"/>
    <w:rsid w:val="00124EA3"/>
    <w:rsid w:val="00167F19"/>
    <w:rsid w:val="001705B1"/>
    <w:rsid w:val="00182D2A"/>
    <w:rsid w:val="001A6B86"/>
    <w:rsid w:val="00207DFE"/>
    <w:rsid w:val="00247ADF"/>
    <w:rsid w:val="00260208"/>
    <w:rsid w:val="00260B1D"/>
    <w:rsid w:val="002628CF"/>
    <w:rsid w:val="002823A4"/>
    <w:rsid w:val="00293E2F"/>
    <w:rsid w:val="002B7F2C"/>
    <w:rsid w:val="002F55DB"/>
    <w:rsid w:val="00302214"/>
    <w:rsid w:val="0033446D"/>
    <w:rsid w:val="003822D1"/>
    <w:rsid w:val="003827CE"/>
    <w:rsid w:val="003A0F0B"/>
    <w:rsid w:val="003E2D71"/>
    <w:rsid w:val="003E4A8A"/>
    <w:rsid w:val="00400093"/>
    <w:rsid w:val="0041508E"/>
    <w:rsid w:val="004303AA"/>
    <w:rsid w:val="00430806"/>
    <w:rsid w:val="0044151F"/>
    <w:rsid w:val="00523FAB"/>
    <w:rsid w:val="00534ABE"/>
    <w:rsid w:val="005423D5"/>
    <w:rsid w:val="005D4FEC"/>
    <w:rsid w:val="00644F93"/>
    <w:rsid w:val="00695FB5"/>
    <w:rsid w:val="006D5381"/>
    <w:rsid w:val="006E1D06"/>
    <w:rsid w:val="006E39B1"/>
    <w:rsid w:val="006F53DC"/>
    <w:rsid w:val="0070250A"/>
    <w:rsid w:val="00785879"/>
    <w:rsid w:val="00852B5B"/>
    <w:rsid w:val="00855B99"/>
    <w:rsid w:val="008872DD"/>
    <w:rsid w:val="008C4F17"/>
    <w:rsid w:val="008E4FE1"/>
    <w:rsid w:val="00922014"/>
    <w:rsid w:val="009562D2"/>
    <w:rsid w:val="009904A2"/>
    <w:rsid w:val="00997FCC"/>
    <w:rsid w:val="009F38C0"/>
    <w:rsid w:val="00A16C63"/>
    <w:rsid w:val="00A26D07"/>
    <w:rsid w:val="00A41338"/>
    <w:rsid w:val="00A47B6E"/>
    <w:rsid w:val="00A5110C"/>
    <w:rsid w:val="00A75715"/>
    <w:rsid w:val="00AA045F"/>
    <w:rsid w:val="00AB6082"/>
    <w:rsid w:val="00AC5615"/>
    <w:rsid w:val="00B0073A"/>
    <w:rsid w:val="00B13A92"/>
    <w:rsid w:val="00B27204"/>
    <w:rsid w:val="00B31606"/>
    <w:rsid w:val="00B64644"/>
    <w:rsid w:val="00B73525"/>
    <w:rsid w:val="00B81DA3"/>
    <w:rsid w:val="00B943E4"/>
    <w:rsid w:val="00B971BC"/>
    <w:rsid w:val="00BA491E"/>
    <w:rsid w:val="00BC3AD8"/>
    <w:rsid w:val="00BC47EF"/>
    <w:rsid w:val="00BC6A37"/>
    <w:rsid w:val="00BE1B5C"/>
    <w:rsid w:val="00BE6F54"/>
    <w:rsid w:val="00C361B6"/>
    <w:rsid w:val="00C622AD"/>
    <w:rsid w:val="00C82DA2"/>
    <w:rsid w:val="00C914B2"/>
    <w:rsid w:val="00CA0EB0"/>
    <w:rsid w:val="00CC388D"/>
    <w:rsid w:val="00D31275"/>
    <w:rsid w:val="00D313D8"/>
    <w:rsid w:val="00D81FBC"/>
    <w:rsid w:val="00D87B6E"/>
    <w:rsid w:val="00D87E5A"/>
    <w:rsid w:val="00DD1778"/>
    <w:rsid w:val="00DF73AD"/>
    <w:rsid w:val="00E006EC"/>
    <w:rsid w:val="00E10AC2"/>
    <w:rsid w:val="00E45020"/>
    <w:rsid w:val="00E81FED"/>
    <w:rsid w:val="00EE189F"/>
    <w:rsid w:val="00EF39C4"/>
    <w:rsid w:val="00F01320"/>
    <w:rsid w:val="00F246CD"/>
    <w:rsid w:val="00F321C5"/>
    <w:rsid w:val="00F711B9"/>
    <w:rsid w:val="00FC5910"/>
    <w:rsid w:val="00FD0E1D"/>
    <w:rsid w:val="00FE3C8C"/>
    <w:rsid w:val="00FF37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F0FF"/>
  <w15:chartTrackingRefBased/>
  <w15:docId w15:val="{7AA737A1-E15F-4B6C-9046-A28A48A6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3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F3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F39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39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F39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F39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39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39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39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39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F39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39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F39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F39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F39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39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39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39C4"/>
    <w:rPr>
      <w:rFonts w:eastAsiaTheme="majorEastAsia" w:cstheme="majorBidi"/>
      <w:color w:val="272727" w:themeColor="text1" w:themeTint="D8"/>
    </w:rPr>
  </w:style>
  <w:style w:type="paragraph" w:styleId="Titre">
    <w:name w:val="Title"/>
    <w:basedOn w:val="Normal"/>
    <w:next w:val="Normal"/>
    <w:link w:val="TitreCar"/>
    <w:uiPriority w:val="10"/>
    <w:qFormat/>
    <w:rsid w:val="00EF3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39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39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39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39C4"/>
    <w:pPr>
      <w:spacing w:before="160"/>
      <w:jc w:val="center"/>
    </w:pPr>
    <w:rPr>
      <w:i/>
      <w:iCs/>
      <w:color w:val="404040" w:themeColor="text1" w:themeTint="BF"/>
    </w:rPr>
  </w:style>
  <w:style w:type="character" w:customStyle="1" w:styleId="CitationCar">
    <w:name w:val="Citation Car"/>
    <w:basedOn w:val="Policepardfaut"/>
    <w:link w:val="Citation"/>
    <w:uiPriority w:val="29"/>
    <w:rsid w:val="00EF39C4"/>
    <w:rPr>
      <w:i/>
      <w:iCs/>
      <w:color w:val="404040" w:themeColor="text1" w:themeTint="BF"/>
    </w:rPr>
  </w:style>
  <w:style w:type="paragraph" w:styleId="Paragraphedeliste">
    <w:name w:val="List Paragraph"/>
    <w:basedOn w:val="Normal"/>
    <w:uiPriority w:val="34"/>
    <w:qFormat/>
    <w:rsid w:val="00EF39C4"/>
    <w:pPr>
      <w:ind w:left="720"/>
      <w:contextualSpacing/>
    </w:pPr>
  </w:style>
  <w:style w:type="character" w:styleId="Accentuationintense">
    <w:name w:val="Intense Emphasis"/>
    <w:basedOn w:val="Policepardfaut"/>
    <w:uiPriority w:val="21"/>
    <w:qFormat/>
    <w:rsid w:val="00EF39C4"/>
    <w:rPr>
      <w:i/>
      <w:iCs/>
      <w:color w:val="0F4761" w:themeColor="accent1" w:themeShade="BF"/>
    </w:rPr>
  </w:style>
  <w:style w:type="paragraph" w:styleId="Citationintense">
    <w:name w:val="Intense Quote"/>
    <w:basedOn w:val="Normal"/>
    <w:next w:val="Normal"/>
    <w:link w:val="CitationintenseCar"/>
    <w:uiPriority w:val="30"/>
    <w:qFormat/>
    <w:rsid w:val="00EF3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39C4"/>
    <w:rPr>
      <w:i/>
      <w:iCs/>
      <w:color w:val="0F4761" w:themeColor="accent1" w:themeShade="BF"/>
    </w:rPr>
  </w:style>
  <w:style w:type="character" w:styleId="Rfrenceintense">
    <w:name w:val="Intense Reference"/>
    <w:basedOn w:val="Policepardfaut"/>
    <w:uiPriority w:val="32"/>
    <w:qFormat/>
    <w:rsid w:val="00EF39C4"/>
    <w:rPr>
      <w:b/>
      <w:bCs/>
      <w:smallCaps/>
      <w:color w:val="0F4761" w:themeColor="accent1" w:themeShade="BF"/>
      <w:spacing w:val="5"/>
    </w:rPr>
  </w:style>
  <w:style w:type="character" w:styleId="Lienhypertexte">
    <w:name w:val="Hyperlink"/>
    <w:basedOn w:val="Policepardfaut"/>
    <w:uiPriority w:val="99"/>
    <w:unhideWhenUsed/>
    <w:rsid w:val="00644F93"/>
    <w:rPr>
      <w:color w:val="467886" w:themeColor="hyperlink"/>
      <w:u w:val="single"/>
    </w:rPr>
  </w:style>
  <w:style w:type="character" w:customStyle="1" w:styleId="Mentionnonrsolue1">
    <w:name w:val="Mention non résolue1"/>
    <w:basedOn w:val="Policepardfaut"/>
    <w:uiPriority w:val="99"/>
    <w:semiHidden/>
    <w:unhideWhenUsed/>
    <w:rsid w:val="00644F93"/>
    <w:rPr>
      <w:color w:val="605E5C"/>
      <w:shd w:val="clear" w:color="auto" w:fill="E1DFDD"/>
    </w:rPr>
  </w:style>
  <w:style w:type="paragraph" w:styleId="Corpsdetexte">
    <w:name w:val="Body Text"/>
    <w:basedOn w:val="Normal"/>
    <w:link w:val="CorpsdetexteCar"/>
    <w:uiPriority w:val="1"/>
    <w:qFormat/>
    <w:rsid w:val="00A26D07"/>
    <w:pPr>
      <w:widowControl w:val="0"/>
      <w:autoSpaceDE w:val="0"/>
      <w:autoSpaceDN w:val="0"/>
      <w:spacing w:after="0" w:line="240" w:lineRule="auto"/>
    </w:pPr>
    <w:rPr>
      <w:rFonts w:ascii="Lucida Sans Unicode" w:eastAsia="Lucida Sans Unicode" w:hAnsi="Lucida Sans Unicode" w:cs="Lucida Sans Unicode"/>
      <w:kern w:val="0"/>
      <w:sz w:val="20"/>
      <w:szCs w:val="20"/>
      <w14:ligatures w14:val="none"/>
    </w:rPr>
  </w:style>
  <w:style w:type="character" w:customStyle="1" w:styleId="CorpsdetexteCar">
    <w:name w:val="Corps de texte Car"/>
    <w:basedOn w:val="Policepardfaut"/>
    <w:link w:val="Corpsdetexte"/>
    <w:uiPriority w:val="1"/>
    <w:rsid w:val="00A26D07"/>
    <w:rPr>
      <w:rFonts w:ascii="Lucida Sans Unicode" w:eastAsia="Lucida Sans Unicode" w:hAnsi="Lucida Sans Unicode" w:cs="Lucida Sans Unicode"/>
      <w:kern w:val="0"/>
      <w:sz w:val="20"/>
      <w:szCs w:val="20"/>
      <w14:ligatures w14:val="none"/>
    </w:rPr>
  </w:style>
  <w:style w:type="paragraph" w:styleId="Rvision">
    <w:name w:val="Revision"/>
    <w:hidden/>
    <w:uiPriority w:val="99"/>
    <w:semiHidden/>
    <w:rsid w:val="005423D5"/>
    <w:pPr>
      <w:spacing w:after="0" w:line="240" w:lineRule="auto"/>
    </w:pPr>
  </w:style>
  <w:style w:type="character" w:styleId="Marquedecommentaire">
    <w:name w:val="annotation reference"/>
    <w:basedOn w:val="Policepardfaut"/>
    <w:uiPriority w:val="99"/>
    <w:semiHidden/>
    <w:unhideWhenUsed/>
    <w:rsid w:val="005423D5"/>
    <w:rPr>
      <w:sz w:val="16"/>
      <w:szCs w:val="16"/>
    </w:rPr>
  </w:style>
  <w:style w:type="paragraph" w:styleId="Commentaire">
    <w:name w:val="annotation text"/>
    <w:basedOn w:val="Normal"/>
    <w:link w:val="CommentaireCar"/>
    <w:uiPriority w:val="99"/>
    <w:unhideWhenUsed/>
    <w:rsid w:val="005423D5"/>
    <w:pPr>
      <w:spacing w:line="240" w:lineRule="auto"/>
    </w:pPr>
    <w:rPr>
      <w:sz w:val="20"/>
      <w:szCs w:val="20"/>
    </w:rPr>
  </w:style>
  <w:style w:type="character" w:customStyle="1" w:styleId="CommentaireCar">
    <w:name w:val="Commentaire Car"/>
    <w:basedOn w:val="Policepardfaut"/>
    <w:link w:val="Commentaire"/>
    <w:uiPriority w:val="99"/>
    <w:rsid w:val="005423D5"/>
    <w:rPr>
      <w:sz w:val="20"/>
      <w:szCs w:val="20"/>
    </w:rPr>
  </w:style>
  <w:style w:type="paragraph" w:styleId="Objetducommentaire">
    <w:name w:val="annotation subject"/>
    <w:basedOn w:val="Commentaire"/>
    <w:next w:val="Commentaire"/>
    <w:link w:val="ObjetducommentaireCar"/>
    <w:uiPriority w:val="99"/>
    <w:semiHidden/>
    <w:unhideWhenUsed/>
    <w:rsid w:val="005423D5"/>
    <w:rPr>
      <w:b/>
      <w:bCs/>
    </w:rPr>
  </w:style>
  <w:style w:type="character" w:customStyle="1" w:styleId="ObjetducommentaireCar">
    <w:name w:val="Objet du commentaire Car"/>
    <w:basedOn w:val="CommentaireCar"/>
    <w:link w:val="Objetducommentaire"/>
    <w:uiPriority w:val="99"/>
    <w:semiHidden/>
    <w:rsid w:val="005423D5"/>
    <w:rPr>
      <w:b/>
      <w:bCs/>
      <w:sz w:val="20"/>
      <w:szCs w:val="20"/>
    </w:rPr>
  </w:style>
  <w:style w:type="paragraph" w:customStyle="1" w:styleId="Default">
    <w:name w:val="Default"/>
    <w:rsid w:val="0004028A"/>
    <w:pPr>
      <w:autoSpaceDE w:val="0"/>
      <w:autoSpaceDN w:val="0"/>
      <w:adjustRightInd w:val="0"/>
      <w:spacing w:after="0" w:line="240" w:lineRule="auto"/>
    </w:pPr>
    <w:rPr>
      <w:rFonts w:ascii="Calibri" w:hAnsi="Calibri" w:cs="Calibri"/>
      <w:color w:val="000000"/>
      <w:kern w:val="0"/>
      <w14:ligatures w14:val="none"/>
    </w:rPr>
  </w:style>
  <w:style w:type="paragraph" w:styleId="Textedebulles">
    <w:name w:val="Balloon Text"/>
    <w:basedOn w:val="Normal"/>
    <w:link w:val="TextedebullesCar"/>
    <w:uiPriority w:val="99"/>
    <w:semiHidden/>
    <w:unhideWhenUsed/>
    <w:rsid w:val="00BE1B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1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rche@u-pec.fr" TargetMode="External"/><Relationship Id="rId3" Type="http://schemas.openxmlformats.org/officeDocument/2006/relationships/settings" Target="settings.xml"/><Relationship Id="rId7" Type="http://schemas.openxmlformats.org/officeDocument/2006/relationships/hyperlink" Target="mailto:ana.castelo@u-pec.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ervaux@u-pec.fr" TargetMode="External"/><Relationship Id="rId11" Type="http://schemas.openxmlformats.org/officeDocument/2006/relationships/theme" Target="theme/theme1.xml"/><Relationship Id="rId5" Type="http://schemas.openxmlformats.org/officeDocument/2006/relationships/hyperlink" Target="https://epistolarite.sciencesconf.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pistolarite@sciencescon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2143</Words>
  <Characters>11791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Marche</dc:creator>
  <cp:keywords/>
  <dc:description/>
  <cp:lastModifiedBy>Anonymous</cp:lastModifiedBy>
  <cp:revision>21</cp:revision>
  <cp:lastPrinted>2025-09-22T09:11:00Z</cp:lastPrinted>
  <dcterms:created xsi:type="dcterms:W3CDTF">2025-09-15T09:12:00Z</dcterms:created>
  <dcterms:modified xsi:type="dcterms:W3CDTF">2025-09-25T10:12:00Z</dcterms:modified>
</cp:coreProperties>
</file>