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color w:val="366091"/>
          <w:sz w:val="36"/>
          <w:szCs w:val="36"/>
          <w:rtl w:val="0"/>
        </w:rPr>
        <w:t xml:space="preserve">Call for conference papers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4114</wp:posOffset>
            </wp:positionV>
            <wp:extent cx="771630" cy="623734"/>
            <wp:effectExtent b="0" l="0" r="0" t="0"/>
            <wp:wrapSquare wrapText="bothSides" distB="0" distT="0" distL="114300" distR="114300"/>
            <wp:docPr descr="Icon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630" cy="6237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Announcement Form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pacing w:before="240" w:line="240" w:lineRule="auto"/>
        <w:rPr/>
      </w:pPr>
      <w:r w:rsidDel="00000000" w:rsidR="00000000" w:rsidRPr="00000000">
        <w:rPr>
          <w:rtl w:val="0"/>
        </w:rPr>
        <w:t xml:space="preserve">Please fill in what applies.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Event name and current topic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[...]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Venue and date(s)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[...]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Deadline for proposal submissions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[...]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Organiser(s)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[...]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Presentation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(No more than 2-3 descriptive paragraphs. Include keynote speakers, sections / subsections, panels, round tables, etc., if necessary)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[...]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Website address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[...]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details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[...]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A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="240" w:lineRule="auto"/>
    </w:pPr>
    <w:rPr>
      <w:color w:val="0070c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="24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0070c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rIotCfvkm4896n+Ry22MwYHWcw==">CgMxLjAyCGguZ2pkZ3hzOAByITE3bEp6MjMzWHRoV3pydW1CVnc4U3lUTkVyampSRW9odw==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