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1A" w:rsidRPr="00DD6D04" w:rsidRDefault="009D2A1A" w:rsidP="009D2A1A">
      <w:pPr>
        <w:pStyle w:val="berschrift1"/>
        <w:jc w:val="center"/>
        <w:rPr>
          <w:rFonts w:ascii="Times New Roman" w:hAnsi="Times New Roman" w:cs="Times New Roman"/>
          <w:sz w:val="32"/>
          <w:szCs w:val="32"/>
        </w:rPr>
      </w:pPr>
      <w:r w:rsidRPr="00DD6D04">
        <w:rPr>
          <w:rFonts w:ascii="Times New Roman" w:hAnsi="Times New Roman" w:cs="Times New Roman"/>
          <w:sz w:val="32"/>
          <w:szCs w:val="32"/>
          <w:u w:val="single"/>
        </w:rPr>
        <w:t>CALL FOR PAPERS FOR VOLUME 24</w:t>
      </w:r>
      <w:r w:rsidR="00FF0AA6">
        <w:rPr>
          <w:rFonts w:ascii="Times New Roman" w:hAnsi="Times New Roman" w:cs="Times New Roman"/>
          <w:sz w:val="32"/>
          <w:szCs w:val="32"/>
          <w:u w:val="single"/>
        </w:rPr>
        <w:t xml:space="preserve"> (2020)</w:t>
      </w:r>
    </w:p>
    <w:p w:rsidR="00FF0AA6" w:rsidRPr="0023358C" w:rsidRDefault="0023358C" w:rsidP="0023358C">
      <w:pPr>
        <w:rPr>
          <w:b/>
          <w:color w:val="FF0000"/>
          <w:sz w:val="28"/>
          <w:szCs w:val="28"/>
        </w:rPr>
      </w:pPr>
      <w:r>
        <w:rPr>
          <w:b/>
          <w:color w:val="FF0000"/>
          <w:sz w:val="28"/>
          <w:szCs w:val="28"/>
        </w:rPr>
        <w:t xml:space="preserve">Note </w:t>
      </w:r>
      <w:proofErr w:type="spellStart"/>
      <w:r>
        <w:rPr>
          <w:b/>
          <w:color w:val="FF0000"/>
          <w:sz w:val="28"/>
          <w:szCs w:val="28"/>
        </w:rPr>
        <w:t>that</w:t>
      </w:r>
      <w:proofErr w:type="spellEnd"/>
      <w:r>
        <w:rPr>
          <w:b/>
          <w:color w:val="FF0000"/>
          <w:sz w:val="28"/>
          <w:szCs w:val="28"/>
        </w:rPr>
        <w:t xml:space="preserve"> </w:t>
      </w:r>
      <w:proofErr w:type="spellStart"/>
      <w:r>
        <w:rPr>
          <w:b/>
          <w:color w:val="FF0000"/>
          <w:sz w:val="28"/>
          <w:szCs w:val="28"/>
        </w:rPr>
        <w:t>the</w:t>
      </w:r>
      <w:proofErr w:type="spellEnd"/>
      <w:r>
        <w:rPr>
          <w:b/>
          <w:color w:val="FF0000"/>
          <w:sz w:val="28"/>
          <w:szCs w:val="28"/>
        </w:rPr>
        <w:t xml:space="preserve"> Call </w:t>
      </w:r>
      <w:proofErr w:type="spellStart"/>
      <w:r>
        <w:rPr>
          <w:b/>
          <w:color w:val="FF0000"/>
          <w:sz w:val="28"/>
          <w:szCs w:val="28"/>
        </w:rPr>
        <w:t>for</w:t>
      </w:r>
      <w:proofErr w:type="spellEnd"/>
      <w:r>
        <w:rPr>
          <w:b/>
          <w:color w:val="FF0000"/>
          <w:sz w:val="28"/>
          <w:szCs w:val="28"/>
        </w:rPr>
        <w:t xml:space="preserve"> Papers </w:t>
      </w:r>
      <w:proofErr w:type="spellStart"/>
      <w:r>
        <w:rPr>
          <w:b/>
          <w:color w:val="FF0000"/>
          <w:sz w:val="28"/>
          <w:szCs w:val="28"/>
        </w:rPr>
        <w:t>for</w:t>
      </w:r>
      <w:proofErr w:type="spellEnd"/>
      <w:r>
        <w:rPr>
          <w:b/>
          <w:color w:val="FF0000"/>
          <w:sz w:val="28"/>
          <w:szCs w:val="28"/>
        </w:rPr>
        <w:t xml:space="preserve"> Special </w:t>
      </w:r>
      <w:proofErr w:type="spellStart"/>
      <w:r>
        <w:rPr>
          <w:b/>
          <w:color w:val="FF0000"/>
          <w:sz w:val="28"/>
          <w:szCs w:val="28"/>
        </w:rPr>
        <w:t>Issues</w:t>
      </w:r>
      <w:proofErr w:type="spellEnd"/>
      <w:r>
        <w:rPr>
          <w:b/>
          <w:color w:val="FF0000"/>
          <w:sz w:val="28"/>
          <w:szCs w:val="28"/>
        </w:rPr>
        <w:t xml:space="preserve"> in Volume 23 </w:t>
      </w:r>
      <w:proofErr w:type="spellStart"/>
      <w:r>
        <w:rPr>
          <w:b/>
          <w:color w:val="FF0000"/>
          <w:sz w:val="28"/>
          <w:szCs w:val="28"/>
        </w:rPr>
        <w:t>has</w:t>
      </w:r>
      <w:proofErr w:type="spellEnd"/>
      <w:r>
        <w:rPr>
          <w:b/>
          <w:color w:val="FF0000"/>
          <w:sz w:val="28"/>
          <w:szCs w:val="28"/>
        </w:rPr>
        <w:t xml:space="preserve"> </w:t>
      </w:r>
      <w:proofErr w:type="spellStart"/>
      <w:r>
        <w:rPr>
          <w:b/>
          <w:color w:val="FF0000"/>
          <w:sz w:val="28"/>
          <w:szCs w:val="28"/>
        </w:rPr>
        <w:t>closed</w:t>
      </w:r>
      <w:proofErr w:type="spellEnd"/>
      <w:r>
        <w:rPr>
          <w:b/>
          <w:color w:val="FF0000"/>
          <w:sz w:val="28"/>
          <w:szCs w:val="28"/>
        </w:rPr>
        <w:t xml:space="preserve">. </w:t>
      </w:r>
    </w:p>
    <w:p w:rsidR="00FF0AA6" w:rsidRDefault="00FF0AA6" w:rsidP="009D2A1A">
      <w:pPr>
        <w:spacing w:line="240" w:lineRule="auto"/>
        <w:contextualSpacing/>
        <w:jc w:val="center"/>
        <w:outlineLvl w:val="0"/>
        <w:rPr>
          <w:rFonts w:ascii="Times New Roman" w:eastAsia="Times New Roman" w:hAnsi="Times New Roman"/>
          <w:sz w:val="24"/>
          <w:szCs w:val="24"/>
          <w:lang w:val="en-GB"/>
        </w:rPr>
      </w:pPr>
      <w:bookmarkStart w:id="0" w:name="_GoBack"/>
      <w:bookmarkEnd w:id="0"/>
    </w:p>
    <w:p w:rsidR="009D2A1A" w:rsidRPr="00DD6D04" w:rsidRDefault="00FF0AA6" w:rsidP="009D2A1A">
      <w:pPr>
        <w:spacing w:line="240" w:lineRule="auto"/>
        <w:contextualSpacing/>
        <w:jc w:val="center"/>
        <w:outlineLvl w:val="0"/>
        <w:rPr>
          <w:rFonts w:ascii="Times New Roman" w:hAnsi="Times New Roman" w:cs="Times New Roman"/>
          <w:b/>
          <w:sz w:val="24"/>
          <w:szCs w:val="24"/>
          <w:lang w:val="en-GB"/>
        </w:rPr>
      </w:pPr>
      <w:r w:rsidRPr="00DD6D04">
        <w:rPr>
          <w:rFonts w:ascii="Times New Roman" w:hAnsi="Times New Roman" w:cs="Times New Roman"/>
          <w:b/>
          <w:sz w:val="24"/>
          <w:szCs w:val="24"/>
          <w:lang w:val="en-GB"/>
        </w:rPr>
        <w:t xml:space="preserve"> </w:t>
      </w:r>
      <w:r w:rsidR="009D2A1A" w:rsidRPr="00DD6D04">
        <w:rPr>
          <w:rFonts w:ascii="Times New Roman" w:hAnsi="Times New Roman" w:cs="Times New Roman"/>
          <w:b/>
          <w:sz w:val="24"/>
          <w:szCs w:val="24"/>
          <w:lang w:val="en-GB"/>
        </w:rPr>
        <w:t>“</w:t>
      </w:r>
      <w:proofErr w:type="spellStart"/>
      <w:r w:rsidR="009D2A1A" w:rsidRPr="00DD6D04">
        <w:rPr>
          <w:rFonts w:ascii="Times New Roman" w:hAnsi="Times New Roman" w:cs="Times New Roman"/>
          <w:b/>
          <w:sz w:val="24"/>
          <w:szCs w:val="24"/>
          <w:lang w:val="en-GB"/>
        </w:rPr>
        <w:t>Decentering</w:t>
      </w:r>
      <w:proofErr w:type="spellEnd"/>
      <w:r w:rsidR="009D2A1A" w:rsidRPr="00DD6D04">
        <w:rPr>
          <w:rFonts w:ascii="Times New Roman" w:hAnsi="Times New Roman" w:cs="Times New Roman"/>
          <w:b/>
          <w:sz w:val="24"/>
          <w:szCs w:val="24"/>
          <w:lang w:val="en-GB"/>
        </w:rPr>
        <w:t xml:space="preserve"> Commemorations”:</w:t>
      </w:r>
    </w:p>
    <w:p w:rsidR="009D2A1A" w:rsidRPr="00DD6D04" w:rsidRDefault="009D2A1A" w:rsidP="009D2A1A">
      <w:pPr>
        <w:spacing w:line="240" w:lineRule="auto"/>
        <w:contextualSpacing/>
        <w:jc w:val="center"/>
        <w:rPr>
          <w:rFonts w:ascii="Times New Roman" w:hAnsi="Times New Roman" w:cs="Times New Roman"/>
          <w:b/>
          <w:sz w:val="24"/>
          <w:szCs w:val="24"/>
          <w:lang w:val="en-GB"/>
        </w:rPr>
      </w:pPr>
      <w:r w:rsidRPr="00DD6D04">
        <w:rPr>
          <w:rFonts w:ascii="Times New Roman" w:hAnsi="Times New Roman" w:cs="Times New Roman"/>
          <w:b/>
          <w:sz w:val="24"/>
          <w:szCs w:val="24"/>
          <w:lang w:val="en-GB"/>
        </w:rPr>
        <w:t>Literary, Cultural, Historical and Political Commemorations across and beyond the British Isles</w:t>
      </w:r>
    </w:p>
    <w:p w:rsidR="009D2A1A" w:rsidRPr="00DD6D04" w:rsidRDefault="009D2A1A" w:rsidP="009D2A1A">
      <w:pPr>
        <w:rPr>
          <w:rFonts w:ascii="Times New Roman" w:hAnsi="Times New Roman" w:cs="Times New Roman"/>
          <w:sz w:val="24"/>
          <w:szCs w:val="24"/>
          <w:lang w:val="en-GB"/>
        </w:rPr>
      </w:pPr>
    </w:p>
    <w:p w:rsidR="009D2A1A" w:rsidRPr="00DD6D04" w:rsidRDefault="009D2A1A" w:rsidP="009D2A1A">
      <w:pPr>
        <w:jc w:val="both"/>
        <w:rPr>
          <w:rFonts w:ascii="Times New Roman" w:hAnsi="Times New Roman" w:cs="Times New Roman"/>
          <w:i/>
          <w:sz w:val="24"/>
          <w:szCs w:val="24"/>
          <w:lang w:val="en-GB"/>
        </w:rPr>
      </w:pPr>
      <w:r w:rsidRPr="00DD6D04">
        <w:rPr>
          <w:rFonts w:ascii="Times New Roman" w:hAnsi="Times New Roman" w:cs="Times New Roman"/>
          <w:i/>
          <w:sz w:val="24"/>
          <w:szCs w:val="24"/>
          <w:lang w:val="en-GB"/>
        </w:rPr>
        <w:t xml:space="preserve">EJES Guest Editors for the issue 24 (2020): Antonella </w:t>
      </w:r>
      <w:proofErr w:type="spellStart"/>
      <w:r w:rsidRPr="00DD6D04">
        <w:rPr>
          <w:rFonts w:ascii="Times New Roman" w:hAnsi="Times New Roman" w:cs="Times New Roman"/>
          <w:i/>
          <w:sz w:val="24"/>
          <w:szCs w:val="24"/>
          <w:lang w:val="en-GB"/>
        </w:rPr>
        <w:t>Braida</w:t>
      </w:r>
      <w:proofErr w:type="spellEnd"/>
      <w:r w:rsidRPr="00DD6D04">
        <w:rPr>
          <w:rFonts w:ascii="Times New Roman" w:hAnsi="Times New Roman" w:cs="Times New Roman"/>
          <w:i/>
          <w:sz w:val="24"/>
          <w:szCs w:val="24"/>
          <w:lang w:val="en-GB"/>
        </w:rPr>
        <w:t xml:space="preserve">-Laplace, Jeremy </w:t>
      </w:r>
      <w:proofErr w:type="spellStart"/>
      <w:r w:rsidRPr="00DD6D04">
        <w:rPr>
          <w:rFonts w:ascii="Times New Roman" w:hAnsi="Times New Roman" w:cs="Times New Roman"/>
          <w:i/>
          <w:sz w:val="24"/>
          <w:szCs w:val="24"/>
          <w:lang w:val="en-GB"/>
        </w:rPr>
        <w:t>Tranmer</w:t>
      </w:r>
      <w:proofErr w:type="spellEnd"/>
      <w:r w:rsidRPr="00DD6D04">
        <w:rPr>
          <w:rFonts w:ascii="Times New Roman" w:hAnsi="Times New Roman" w:cs="Times New Roman"/>
          <w:i/>
          <w:sz w:val="24"/>
          <w:szCs w:val="24"/>
          <w:lang w:val="en-GB"/>
        </w:rPr>
        <w:t xml:space="preserve"> and Céline </w:t>
      </w:r>
      <w:proofErr w:type="spellStart"/>
      <w:r w:rsidRPr="00DD6D04">
        <w:rPr>
          <w:rFonts w:ascii="Times New Roman" w:hAnsi="Times New Roman" w:cs="Times New Roman"/>
          <w:i/>
          <w:sz w:val="24"/>
          <w:szCs w:val="24"/>
          <w:lang w:val="en-GB"/>
        </w:rPr>
        <w:t>Sabiron</w:t>
      </w:r>
      <w:proofErr w:type="spellEnd"/>
    </w:p>
    <w:p w:rsidR="009D2A1A" w:rsidRPr="00DD6D04" w:rsidRDefault="009D2A1A" w:rsidP="009D2A1A">
      <w:pPr>
        <w:spacing w:line="240" w:lineRule="auto"/>
        <w:contextualSpacing/>
        <w:jc w:val="both"/>
        <w:rPr>
          <w:rFonts w:ascii="Times New Roman" w:hAnsi="Times New Roman" w:cs="Times New Roman"/>
          <w:sz w:val="24"/>
          <w:szCs w:val="24"/>
          <w:lang w:val="en-GB"/>
        </w:rPr>
      </w:pPr>
      <w:r w:rsidRPr="00DD6D04">
        <w:rPr>
          <w:rFonts w:ascii="Times New Roman" w:hAnsi="Times New Roman" w:cs="Times New Roman"/>
          <w:sz w:val="24"/>
          <w:szCs w:val="24"/>
          <w:lang w:val="en-GB"/>
        </w:rPr>
        <w:t xml:space="preserve">At a time of crisis concerning Europe’s identity and ideals, commemorations </w:t>
      </w:r>
      <w:proofErr w:type="gramStart"/>
      <w:r w:rsidRPr="00DD6D04">
        <w:rPr>
          <w:rFonts w:ascii="Times New Roman" w:hAnsi="Times New Roman" w:cs="Times New Roman"/>
          <w:sz w:val="24"/>
          <w:szCs w:val="24"/>
          <w:lang w:val="en-GB"/>
        </w:rPr>
        <w:t>are not only intended</w:t>
      </w:r>
      <w:proofErr w:type="gramEnd"/>
      <w:r w:rsidRPr="00DD6D04">
        <w:rPr>
          <w:rFonts w:ascii="Times New Roman" w:hAnsi="Times New Roman" w:cs="Times New Roman"/>
          <w:sz w:val="24"/>
          <w:szCs w:val="24"/>
          <w:lang w:val="en-GB"/>
        </w:rPr>
        <w:t xml:space="preserve"> as a nation-building process. </w:t>
      </w:r>
      <w:proofErr w:type="gramStart"/>
      <w:r w:rsidRPr="00DD6D04">
        <w:rPr>
          <w:rFonts w:ascii="Times New Roman" w:hAnsi="Times New Roman" w:cs="Times New Roman"/>
          <w:sz w:val="24"/>
          <w:szCs w:val="24"/>
          <w:lang w:val="en-GB"/>
        </w:rPr>
        <w:t>They can also be appropriated by various actors at national, regional, and local levels, such as cultural institutions, political parties and social media</w:t>
      </w:r>
      <w:proofErr w:type="gramEnd"/>
      <w:r w:rsidRPr="00DD6D04">
        <w:rPr>
          <w:rFonts w:ascii="Times New Roman" w:hAnsi="Times New Roman" w:cs="Times New Roman"/>
          <w:sz w:val="24"/>
          <w:szCs w:val="24"/>
          <w:lang w:val="en-GB"/>
        </w:rPr>
        <w:t xml:space="preserve">. Increasing mobility and instability trigger off tendencies to go back to the past, to search for one’s roots and to emphasise the importance of heritage. Governments and lobbies/corporations such as Google, Facebook, Amazon and Apple use landmarks to impose their readings of political, cultural and literary events, while </w:t>
      </w:r>
      <w:proofErr w:type="spellStart"/>
      <w:r w:rsidRPr="00DD6D04">
        <w:rPr>
          <w:rFonts w:ascii="Times New Roman" w:hAnsi="Times New Roman" w:cs="Times New Roman"/>
          <w:sz w:val="24"/>
          <w:szCs w:val="24"/>
          <w:lang w:val="en-GB"/>
        </w:rPr>
        <w:t>grassroot</w:t>
      </w:r>
      <w:proofErr w:type="spellEnd"/>
      <w:r w:rsidRPr="00DD6D04">
        <w:rPr>
          <w:rFonts w:ascii="Times New Roman" w:hAnsi="Times New Roman" w:cs="Times New Roman"/>
          <w:sz w:val="24"/>
          <w:szCs w:val="24"/>
          <w:lang w:val="en-GB"/>
        </w:rPr>
        <w:t xml:space="preserve"> communities organise their own remembrance events or commemorate differently and sometimes more informally and spontaneously</w:t>
      </w:r>
      <w:r>
        <w:rPr>
          <w:rFonts w:ascii="Times New Roman" w:hAnsi="Times New Roman" w:cs="Times New Roman"/>
          <w:sz w:val="24"/>
          <w:szCs w:val="24"/>
          <w:lang w:val="en-GB"/>
        </w:rPr>
        <w:t>.</w:t>
      </w:r>
      <w:r w:rsidRPr="00DD6D04">
        <w:rPr>
          <w:rFonts w:ascii="Times New Roman" w:hAnsi="Times New Roman" w:cs="Times New Roman"/>
          <w:sz w:val="24"/>
          <w:szCs w:val="24"/>
          <w:lang w:val="en-GB"/>
        </w:rPr>
        <w:t xml:space="preserve"> </w:t>
      </w:r>
    </w:p>
    <w:p w:rsidR="009D2A1A" w:rsidRPr="00DD6D04" w:rsidRDefault="009D2A1A" w:rsidP="009D2A1A">
      <w:pPr>
        <w:spacing w:line="240" w:lineRule="auto"/>
        <w:contextualSpacing/>
        <w:jc w:val="both"/>
        <w:rPr>
          <w:rFonts w:ascii="Times New Roman" w:hAnsi="Times New Roman" w:cs="Times New Roman"/>
          <w:sz w:val="24"/>
          <w:szCs w:val="24"/>
          <w:lang w:val="en-GB"/>
        </w:rPr>
      </w:pPr>
    </w:p>
    <w:p w:rsidR="009D2A1A" w:rsidRPr="00DD6D04" w:rsidRDefault="009D2A1A" w:rsidP="009D2A1A">
      <w:pPr>
        <w:spacing w:line="240" w:lineRule="auto"/>
        <w:contextualSpacing/>
        <w:jc w:val="both"/>
        <w:rPr>
          <w:rFonts w:ascii="Times New Roman" w:hAnsi="Times New Roman" w:cs="Times New Roman"/>
          <w:sz w:val="24"/>
          <w:szCs w:val="24"/>
          <w:lang w:val="en-GB"/>
        </w:rPr>
      </w:pPr>
      <w:proofErr w:type="gramStart"/>
      <w:r w:rsidRPr="00DD6D04">
        <w:rPr>
          <w:rFonts w:ascii="Times New Roman" w:hAnsi="Times New Roman" w:cs="Times New Roman"/>
          <w:sz w:val="24"/>
          <w:szCs w:val="24"/>
          <w:lang w:val="en-GB"/>
        </w:rPr>
        <w:t xml:space="preserve">The years 2018 and 2019 mark multiple anniversaries that will be commemorated transnationally, including the Armistice (1918) and the Treaty of Versailles (1919), the events of May 1968 in France, women’s suffrage in the UK (1918), the publication of Mary Shelley’s </w:t>
      </w:r>
      <w:r w:rsidRPr="00DD6D04">
        <w:rPr>
          <w:rFonts w:ascii="Times New Roman" w:hAnsi="Times New Roman" w:cs="Times New Roman"/>
          <w:i/>
          <w:sz w:val="24"/>
          <w:szCs w:val="24"/>
          <w:lang w:val="en-GB"/>
        </w:rPr>
        <w:t xml:space="preserve">Frankenstein </w:t>
      </w:r>
      <w:r w:rsidRPr="00DD6D04">
        <w:rPr>
          <w:rFonts w:ascii="Times New Roman" w:hAnsi="Times New Roman" w:cs="Times New Roman"/>
          <w:sz w:val="24"/>
          <w:szCs w:val="24"/>
          <w:lang w:val="en-GB"/>
        </w:rPr>
        <w:t xml:space="preserve">(1818), the release of the Beatles’ album </w:t>
      </w:r>
      <w:r w:rsidRPr="00DD6D04">
        <w:rPr>
          <w:rFonts w:ascii="Times New Roman" w:hAnsi="Times New Roman" w:cs="Times New Roman"/>
          <w:i/>
          <w:sz w:val="24"/>
          <w:szCs w:val="24"/>
          <w:lang w:val="en-GB"/>
        </w:rPr>
        <w:t xml:space="preserve">Sgt Pepper’s Lonely Hearts Club Band </w:t>
      </w:r>
      <w:r w:rsidRPr="00DD6D04">
        <w:rPr>
          <w:rFonts w:ascii="Times New Roman" w:hAnsi="Times New Roman" w:cs="Times New Roman"/>
          <w:sz w:val="24"/>
          <w:szCs w:val="24"/>
          <w:lang w:val="en-GB"/>
        </w:rPr>
        <w:t>(1967) or the Woodstock Festival (1969).</w:t>
      </w:r>
      <w:proofErr w:type="gramEnd"/>
      <w:r w:rsidRPr="00DD6D04">
        <w:rPr>
          <w:rFonts w:ascii="Times New Roman" w:hAnsi="Times New Roman" w:cs="Times New Roman"/>
          <w:sz w:val="24"/>
          <w:szCs w:val="24"/>
          <w:lang w:val="en-GB"/>
        </w:rPr>
        <w:t xml:space="preserve"> This EJES issue explores why and how these historical events, cultural productions and literary figures </w:t>
      </w:r>
      <w:proofErr w:type="gramStart"/>
      <w:r w:rsidRPr="00DD6D04">
        <w:rPr>
          <w:rFonts w:ascii="Times New Roman" w:hAnsi="Times New Roman" w:cs="Times New Roman"/>
          <w:sz w:val="24"/>
          <w:szCs w:val="24"/>
          <w:lang w:val="en-GB"/>
        </w:rPr>
        <w:t>will be remembered</w:t>
      </w:r>
      <w:proofErr w:type="gramEnd"/>
      <w:r w:rsidRPr="00DD6D04">
        <w:rPr>
          <w:rFonts w:ascii="Times New Roman" w:hAnsi="Times New Roman" w:cs="Times New Roman"/>
          <w:sz w:val="24"/>
          <w:szCs w:val="24"/>
          <w:lang w:val="en-GB"/>
        </w:rPr>
        <w:t xml:space="preserve"> across Europe</w:t>
      </w:r>
      <w:r w:rsidRPr="00DD6D04">
        <w:rPr>
          <w:rFonts w:ascii="Times New Roman" w:hAnsi="Times New Roman" w:cs="Times New Roman"/>
          <w:b/>
          <w:sz w:val="24"/>
          <w:szCs w:val="24"/>
          <w:lang w:val="en-GB"/>
        </w:rPr>
        <w:t xml:space="preserve">. </w:t>
      </w:r>
      <w:r w:rsidRPr="00DD6D04">
        <w:rPr>
          <w:rFonts w:ascii="Times New Roman" w:hAnsi="Times New Roman" w:cs="Times New Roman"/>
          <w:sz w:val="24"/>
          <w:szCs w:val="24"/>
          <w:lang w:val="en-GB"/>
        </w:rPr>
        <w:t xml:space="preserve">It intends to investigate in what ways and to what extent these commemorations </w:t>
      </w:r>
      <w:proofErr w:type="gramStart"/>
      <w:r w:rsidRPr="00DD6D04">
        <w:rPr>
          <w:rFonts w:ascii="Times New Roman" w:hAnsi="Times New Roman" w:cs="Times New Roman"/>
          <w:sz w:val="24"/>
          <w:szCs w:val="24"/>
          <w:lang w:val="en-GB"/>
        </w:rPr>
        <w:t>are transferred</w:t>
      </w:r>
      <w:proofErr w:type="gramEnd"/>
      <w:r w:rsidRPr="00DD6D04">
        <w:rPr>
          <w:rFonts w:ascii="Times New Roman" w:hAnsi="Times New Roman" w:cs="Times New Roman"/>
          <w:sz w:val="24"/>
          <w:szCs w:val="24"/>
          <w:lang w:val="en-GB"/>
        </w:rPr>
        <w:t xml:space="preserve"> from one cultural space to another, across and beyond the British Isles. It will also examine their transformations in the contemporary digital age and the shift towards new forms of democratic participation. </w:t>
      </w:r>
    </w:p>
    <w:p w:rsidR="009D2A1A" w:rsidRPr="00DD6D04" w:rsidRDefault="009D2A1A" w:rsidP="009D2A1A">
      <w:pPr>
        <w:spacing w:line="240" w:lineRule="auto"/>
        <w:contextualSpacing/>
        <w:jc w:val="both"/>
        <w:rPr>
          <w:rFonts w:ascii="Times New Roman" w:hAnsi="Times New Roman" w:cs="Times New Roman"/>
          <w:sz w:val="24"/>
          <w:szCs w:val="24"/>
          <w:lang w:val="en-GB"/>
        </w:rPr>
      </w:pPr>
    </w:p>
    <w:p w:rsidR="009D2A1A" w:rsidRPr="00DD6D04" w:rsidRDefault="009D2A1A" w:rsidP="009D2A1A">
      <w:pPr>
        <w:spacing w:line="240" w:lineRule="auto"/>
        <w:jc w:val="both"/>
        <w:rPr>
          <w:rFonts w:ascii="Times New Roman" w:hAnsi="Times New Roman" w:cs="Times New Roman"/>
          <w:sz w:val="24"/>
          <w:szCs w:val="24"/>
          <w:lang w:val="en-GB"/>
        </w:rPr>
      </w:pPr>
      <w:r w:rsidRPr="00DD6D04">
        <w:rPr>
          <w:rFonts w:ascii="Times New Roman" w:hAnsi="Times New Roman"/>
          <w:sz w:val="24"/>
          <w:szCs w:val="24"/>
          <w:lang w:val="en-GB"/>
        </w:rPr>
        <w:t xml:space="preserve">The editors invite proposals for articles dealing with </w:t>
      </w:r>
      <w:proofErr w:type="spellStart"/>
      <w:r w:rsidRPr="00DD6D04">
        <w:rPr>
          <w:rFonts w:ascii="Times New Roman" w:hAnsi="Times New Roman"/>
          <w:b/>
          <w:sz w:val="24"/>
          <w:szCs w:val="24"/>
          <w:lang w:val="en-GB"/>
        </w:rPr>
        <w:t>transregional</w:t>
      </w:r>
      <w:proofErr w:type="spellEnd"/>
      <w:r w:rsidRPr="00DD6D04">
        <w:rPr>
          <w:rFonts w:ascii="Times New Roman" w:hAnsi="Times New Roman"/>
          <w:b/>
          <w:sz w:val="24"/>
          <w:szCs w:val="24"/>
          <w:lang w:val="en-GB"/>
        </w:rPr>
        <w:t xml:space="preserve"> and/or transnational commemorations.</w:t>
      </w:r>
      <w:r w:rsidRPr="00DD6D04">
        <w:rPr>
          <w:rFonts w:ascii="Times New Roman" w:hAnsi="Times New Roman"/>
          <w:sz w:val="24"/>
          <w:szCs w:val="24"/>
          <w:lang w:val="en-GB"/>
        </w:rPr>
        <w:t xml:space="preserve"> Essays should account for the </w:t>
      </w:r>
      <w:r w:rsidRPr="00DD6D04">
        <w:rPr>
          <w:rFonts w:ascii="Times New Roman" w:hAnsi="Times New Roman"/>
          <w:b/>
          <w:sz w:val="24"/>
          <w:szCs w:val="24"/>
          <w:lang w:val="en-GB"/>
        </w:rPr>
        <w:t xml:space="preserve">relationship between two or more regions or countries, one of </w:t>
      </w:r>
      <w:r>
        <w:rPr>
          <w:rFonts w:ascii="Times New Roman" w:hAnsi="Times New Roman"/>
          <w:b/>
          <w:sz w:val="24"/>
          <w:szCs w:val="24"/>
          <w:lang w:val="en-GB"/>
        </w:rPr>
        <w:t>them</w:t>
      </w:r>
      <w:r w:rsidRPr="00DD6D04">
        <w:rPr>
          <w:rFonts w:ascii="Times New Roman" w:hAnsi="Times New Roman"/>
          <w:b/>
          <w:sz w:val="24"/>
          <w:szCs w:val="24"/>
          <w:lang w:val="en-GB"/>
        </w:rPr>
        <w:t xml:space="preserve"> being the United Kingdom</w:t>
      </w:r>
      <w:r w:rsidRPr="00DD6D04">
        <w:rPr>
          <w:rFonts w:ascii="Times New Roman" w:hAnsi="Times New Roman"/>
          <w:sz w:val="24"/>
          <w:szCs w:val="24"/>
          <w:lang w:val="en-GB"/>
        </w:rPr>
        <w:t xml:space="preserve">. </w:t>
      </w:r>
      <w:r w:rsidRPr="00DD6D04">
        <w:rPr>
          <w:rFonts w:ascii="Times New Roman" w:hAnsi="Times New Roman" w:cs="Times New Roman"/>
          <w:sz w:val="24"/>
          <w:szCs w:val="24"/>
          <w:lang w:val="en-GB"/>
        </w:rPr>
        <w:t>Theoretical or practical approaches to the following topics</w:t>
      </w:r>
      <w:r>
        <w:rPr>
          <w:rFonts w:ascii="Times New Roman" w:hAnsi="Times New Roman" w:cs="Times New Roman"/>
          <w:sz w:val="24"/>
          <w:szCs w:val="24"/>
          <w:lang w:val="en-GB"/>
        </w:rPr>
        <w:t>,</w:t>
      </w:r>
      <w:r w:rsidRPr="00DD6D04">
        <w:rPr>
          <w:rFonts w:ascii="Times New Roman" w:hAnsi="Times New Roman" w:cs="Times New Roman"/>
          <w:sz w:val="24"/>
          <w:szCs w:val="24"/>
          <w:lang w:val="en-GB"/>
        </w:rPr>
        <w:t xml:space="preserve"> from different disciplinary perspectives</w:t>
      </w:r>
      <w:r>
        <w:rPr>
          <w:rFonts w:ascii="Times New Roman" w:hAnsi="Times New Roman" w:cs="Times New Roman"/>
          <w:sz w:val="24"/>
          <w:szCs w:val="24"/>
          <w:lang w:val="en-GB"/>
        </w:rPr>
        <w:t>,</w:t>
      </w:r>
      <w:r w:rsidRPr="00DD6D04">
        <w:rPr>
          <w:rFonts w:ascii="Times New Roman" w:hAnsi="Times New Roman" w:cs="Times New Roman"/>
          <w:sz w:val="24"/>
          <w:szCs w:val="24"/>
          <w:lang w:val="en-GB"/>
        </w:rPr>
        <w:t xml:space="preserve"> </w:t>
      </w:r>
      <w:proofErr w:type="gramStart"/>
      <w:r w:rsidRPr="00DD6D04">
        <w:rPr>
          <w:rFonts w:ascii="Times New Roman" w:hAnsi="Times New Roman" w:cs="Times New Roman"/>
          <w:sz w:val="24"/>
          <w:szCs w:val="24"/>
          <w:lang w:val="en-GB"/>
        </w:rPr>
        <w:t>are welcomed</w:t>
      </w:r>
      <w:proofErr w:type="gramEnd"/>
      <w:r w:rsidRPr="00DD6D04">
        <w:rPr>
          <w:rFonts w:ascii="Times New Roman" w:hAnsi="Times New Roman" w:cs="Times New Roman"/>
          <w:sz w:val="24"/>
          <w:szCs w:val="24"/>
          <w:lang w:val="en-GB"/>
        </w:rPr>
        <w:t>:</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forms and modes of commemorating</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commemoration as an expression of soft power or a means of empowerment</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commemoration and technology in the digital age</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 xml:space="preserve">commemoration and cultural policies </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commemoration and hyphenated/conflicting identities (bi-nationals, and European nationals) in the UK</w:t>
      </w:r>
      <w:r w:rsidRPr="00DD6D04" w:rsidDel="00C71E03">
        <w:rPr>
          <w:rFonts w:ascii="Times New Roman" w:hAnsi="Times New Roman" w:cs="Times New Roman"/>
          <w:sz w:val="24"/>
          <w:szCs w:val="24"/>
          <w:lang w:val="en-GB"/>
        </w:rPr>
        <w:t xml:space="preserve"> </w:t>
      </w:r>
      <w:r w:rsidRPr="00DD6D04">
        <w:rPr>
          <w:rFonts w:ascii="Times New Roman" w:hAnsi="Times New Roman" w:cs="Times New Roman"/>
          <w:sz w:val="24"/>
          <w:szCs w:val="24"/>
          <w:lang w:val="en-GB"/>
        </w:rPr>
        <w:t xml:space="preserve">due to Devolution and </w:t>
      </w:r>
      <w:proofErr w:type="spellStart"/>
      <w:r w:rsidRPr="00DD6D04">
        <w:rPr>
          <w:rFonts w:ascii="Times New Roman" w:hAnsi="Times New Roman" w:cs="Times New Roman"/>
          <w:sz w:val="24"/>
          <w:szCs w:val="24"/>
          <w:lang w:val="en-GB"/>
        </w:rPr>
        <w:t>Brexit</w:t>
      </w:r>
      <w:proofErr w:type="spellEnd"/>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 xml:space="preserve">posterity and the literary canon </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 xml:space="preserve">literary and visual adaptations </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 xml:space="preserve">publishing policies </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commemorations as a way of asserting human rights</w:t>
      </w:r>
    </w:p>
    <w:p w:rsidR="009D2A1A" w:rsidRPr="00DD6D04" w:rsidRDefault="009D2A1A" w:rsidP="009D2A1A">
      <w:pPr>
        <w:spacing w:line="240" w:lineRule="auto"/>
        <w:contextualSpacing/>
        <w:rPr>
          <w:rFonts w:ascii="Times New Roman" w:hAnsi="Times New Roman" w:cs="Times New Roman"/>
          <w:sz w:val="24"/>
          <w:szCs w:val="24"/>
          <w:lang w:val="en-GB"/>
        </w:rPr>
      </w:pPr>
    </w:p>
    <w:p w:rsidR="009D2A1A" w:rsidRPr="00DD6D04" w:rsidRDefault="009D2A1A" w:rsidP="009D2A1A">
      <w:pPr>
        <w:spacing w:line="240" w:lineRule="auto"/>
        <w:rPr>
          <w:rFonts w:ascii="Times New Roman" w:eastAsia="Times New Roman" w:hAnsi="Times New Roman"/>
          <w:sz w:val="24"/>
          <w:szCs w:val="24"/>
          <w:lang w:val="en-GB" w:eastAsia="hu-HU"/>
        </w:rPr>
      </w:pPr>
      <w:r w:rsidRPr="00DD6D04">
        <w:rPr>
          <w:rFonts w:ascii="Times New Roman" w:eastAsia="Times New Roman" w:hAnsi="Times New Roman"/>
          <w:sz w:val="24"/>
          <w:szCs w:val="24"/>
          <w:lang w:val="en-GB" w:eastAsia="hu-HU"/>
        </w:rPr>
        <w:lastRenderedPageBreak/>
        <w:t xml:space="preserve">Detailed proposals (up to 1,000 words) for </w:t>
      </w:r>
      <w:r>
        <w:rPr>
          <w:rFonts w:asciiTheme="majorBidi" w:hAnsiTheme="majorBidi" w:cstheme="majorBidi"/>
          <w:sz w:val="24"/>
          <w:szCs w:val="24"/>
          <w:lang w:val="en-GB"/>
        </w:rPr>
        <w:t xml:space="preserve">full </w:t>
      </w:r>
      <w:r w:rsidRPr="00DD6D04">
        <w:rPr>
          <w:rFonts w:asciiTheme="majorBidi" w:hAnsiTheme="majorBidi" w:cstheme="majorBidi"/>
          <w:sz w:val="24"/>
          <w:szCs w:val="24"/>
          <w:lang w:val="en-GB"/>
        </w:rPr>
        <w:t>essays</w:t>
      </w:r>
      <w:r>
        <w:rPr>
          <w:rFonts w:asciiTheme="majorBidi" w:hAnsiTheme="majorBidi" w:cstheme="majorBidi"/>
          <w:sz w:val="24"/>
          <w:szCs w:val="24"/>
          <w:lang w:val="en-GB"/>
        </w:rPr>
        <w:t xml:space="preserve"> (7,500 words)</w:t>
      </w:r>
      <w:r w:rsidRPr="00DD6D04">
        <w:rPr>
          <w:rFonts w:asciiTheme="majorBidi" w:hAnsiTheme="majorBidi" w:cstheme="majorBidi"/>
          <w:sz w:val="24"/>
          <w:szCs w:val="24"/>
          <w:lang w:val="en-GB"/>
        </w:rPr>
        <w:t xml:space="preserve">, </w:t>
      </w:r>
      <w:r w:rsidRPr="00DD6D04">
        <w:rPr>
          <w:rFonts w:ascii="Times New Roman" w:eastAsia="Times New Roman" w:hAnsi="Times New Roman"/>
          <w:sz w:val="24"/>
          <w:szCs w:val="24"/>
          <w:lang w:val="en-GB" w:eastAsia="hu-HU"/>
        </w:rPr>
        <w:t xml:space="preserve">as well as all inquiries regarding this issue, </w:t>
      </w:r>
      <w:proofErr w:type="gramStart"/>
      <w:r w:rsidRPr="00DD6D04">
        <w:rPr>
          <w:rFonts w:ascii="Times New Roman" w:eastAsia="Times New Roman" w:hAnsi="Times New Roman"/>
          <w:sz w:val="24"/>
          <w:szCs w:val="24"/>
          <w:lang w:val="en-GB" w:eastAsia="hu-HU"/>
        </w:rPr>
        <w:t>should be sent</w:t>
      </w:r>
      <w:proofErr w:type="gramEnd"/>
      <w:r w:rsidRPr="00DD6D04">
        <w:rPr>
          <w:rFonts w:ascii="Times New Roman" w:eastAsia="Times New Roman" w:hAnsi="Times New Roman"/>
          <w:sz w:val="24"/>
          <w:szCs w:val="24"/>
          <w:lang w:val="en-GB" w:eastAsia="hu-HU"/>
        </w:rPr>
        <w:t xml:space="preserve"> to </w:t>
      </w:r>
      <w:r w:rsidRPr="00DD6D04">
        <w:rPr>
          <w:rFonts w:ascii="Times New Roman" w:eastAsia="Times New Roman" w:hAnsi="Times New Roman" w:cs="Times New Roman"/>
          <w:sz w:val="24"/>
          <w:szCs w:val="24"/>
          <w:lang w:val="en-GB" w:eastAsia="hu-HU"/>
        </w:rPr>
        <w:t xml:space="preserve">all three editors </w:t>
      </w:r>
      <w:r w:rsidRPr="00DD6D04">
        <w:rPr>
          <w:rFonts w:ascii="Times New Roman" w:eastAsia="Times New Roman" w:hAnsi="Times New Roman" w:cs="Times New Roman"/>
          <w:color w:val="000000"/>
          <w:sz w:val="24"/>
          <w:szCs w:val="24"/>
          <w:lang w:val="en-GB" w:eastAsia="fr-FR"/>
        </w:rPr>
        <w:t xml:space="preserve">by </w:t>
      </w:r>
      <w:r w:rsidRPr="00DD6D04">
        <w:rPr>
          <w:rFonts w:ascii="Times New Roman" w:eastAsia="Times New Roman" w:hAnsi="Times New Roman" w:cs="Times New Roman"/>
          <w:b/>
          <w:color w:val="000000"/>
          <w:sz w:val="24"/>
          <w:szCs w:val="24"/>
          <w:lang w:val="en-GB" w:eastAsia="fr-FR"/>
        </w:rPr>
        <w:t>31 October 2018</w:t>
      </w:r>
      <w:r w:rsidRPr="00DD6D04">
        <w:rPr>
          <w:rFonts w:ascii="Times New Roman" w:eastAsia="Times New Roman" w:hAnsi="Times New Roman" w:cs="Times New Roman"/>
          <w:color w:val="000000"/>
          <w:sz w:val="24"/>
          <w:szCs w:val="24"/>
          <w:lang w:val="en-GB" w:eastAsia="fr-FR"/>
        </w:rPr>
        <w:t>:</w:t>
      </w:r>
    </w:p>
    <w:p w:rsidR="009D2A1A" w:rsidRPr="00DD6D04" w:rsidRDefault="009D2A1A" w:rsidP="009D2A1A">
      <w:pPr>
        <w:spacing w:line="240" w:lineRule="auto"/>
        <w:contextualSpacing/>
        <w:outlineLvl w:val="0"/>
        <w:rPr>
          <w:rFonts w:ascii="Times New Roman" w:eastAsia="Times New Roman" w:hAnsi="Times New Roman"/>
          <w:sz w:val="24"/>
          <w:szCs w:val="24"/>
          <w:lang w:val="en-GB" w:eastAsia="hu-HU"/>
        </w:rPr>
      </w:pPr>
      <w:r w:rsidRPr="00DD6D04">
        <w:rPr>
          <w:rFonts w:ascii="Times New Roman" w:eastAsia="Times New Roman" w:hAnsi="Times New Roman"/>
          <w:sz w:val="24"/>
          <w:szCs w:val="24"/>
          <w:lang w:val="en-GB" w:eastAsia="hu-HU"/>
        </w:rPr>
        <w:t xml:space="preserve">Antonella </w:t>
      </w:r>
      <w:proofErr w:type="spellStart"/>
      <w:r w:rsidRPr="00DD6D04">
        <w:rPr>
          <w:rFonts w:ascii="Times New Roman" w:eastAsia="Times New Roman" w:hAnsi="Times New Roman"/>
          <w:sz w:val="24"/>
          <w:szCs w:val="24"/>
          <w:lang w:val="en-GB" w:eastAsia="hu-HU"/>
        </w:rPr>
        <w:t>Braida</w:t>
      </w:r>
      <w:proofErr w:type="spellEnd"/>
      <w:r w:rsidRPr="00DD6D04">
        <w:rPr>
          <w:rFonts w:ascii="Times New Roman" w:eastAsia="Times New Roman" w:hAnsi="Times New Roman"/>
          <w:sz w:val="24"/>
          <w:szCs w:val="24"/>
          <w:lang w:val="en-GB" w:eastAsia="hu-HU"/>
        </w:rPr>
        <w:t>-Laplace: antonella.braida-laplace@univ-lorraine.fr</w:t>
      </w:r>
    </w:p>
    <w:p w:rsidR="009D2A1A" w:rsidRPr="00DD6D04" w:rsidRDefault="009D2A1A" w:rsidP="009D2A1A">
      <w:pPr>
        <w:spacing w:line="240" w:lineRule="auto"/>
        <w:contextualSpacing/>
        <w:rPr>
          <w:rFonts w:ascii="Times New Roman" w:eastAsia="Times New Roman" w:hAnsi="Times New Roman"/>
          <w:sz w:val="24"/>
          <w:szCs w:val="24"/>
          <w:lang w:val="en-GB" w:eastAsia="hu-HU"/>
        </w:rPr>
      </w:pPr>
      <w:r w:rsidRPr="00DD6D04">
        <w:rPr>
          <w:rFonts w:ascii="Times New Roman" w:eastAsia="Times New Roman" w:hAnsi="Times New Roman"/>
          <w:sz w:val="24"/>
          <w:szCs w:val="24"/>
          <w:lang w:val="en-GB" w:eastAsia="hu-HU"/>
        </w:rPr>
        <w:t xml:space="preserve">Jeremy </w:t>
      </w:r>
      <w:proofErr w:type="spellStart"/>
      <w:r w:rsidRPr="00DD6D04">
        <w:rPr>
          <w:rFonts w:ascii="Times New Roman" w:eastAsia="Times New Roman" w:hAnsi="Times New Roman"/>
          <w:sz w:val="24"/>
          <w:szCs w:val="24"/>
          <w:lang w:val="en-GB" w:eastAsia="hu-HU"/>
        </w:rPr>
        <w:t>Tranmer</w:t>
      </w:r>
      <w:proofErr w:type="spellEnd"/>
      <w:r w:rsidRPr="00DD6D04">
        <w:rPr>
          <w:rFonts w:ascii="Times New Roman" w:eastAsia="Times New Roman" w:hAnsi="Times New Roman"/>
          <w:sz w:val="24"/>
          <w:szCs w:val="24"/>
          <w:lang w:val="en-GB" w:eastAsia="hu-HU"/>
        </w:rPr>
        <w:t>: jeremy.tranmer@univ-lorraine.fr</w:t>
      </w:r>
    </w:p>
    <w:p w:rsidR="009D2A1A" w:rsidRPr="00DD6D04" w:rsidRDefault="009D2A1A" w:rsidP="009D2A1A">
      <w:pPr>
        <w:spacing w:line="240" w:lineRule="auto"/>
        <w:contextualSpacing/>
        <w:rPr>
          <w:rFonts w:ascii="Times New Roman" w:eastAsia="Times New Roman" w:hAnsi="Times New Roman"/>
          <w:sz w:val="24"/>
          <w:szCs w:val="24"/>
          <w:lang w:val="en-GB" w:eastAsia="hu-HU"/>
        </w:rPr>
      </w:pPr>
      <w:r w:rsidRPr="00DD6D04">
        <w:rPr>
          <w:rFonts w:ascii="Times New Roman" w:eastAsia="Times New Roman" w:hAnsi="Times New Roman"/>
          <w:sz w:val="24"/>
          <w:szCs w:val="24"/>
          <w:lang w:val="en-GB" w:eastAsia="hu-HU"/>
        </w:rPr>
        <w:t xml:space="preserve">Céline </w:t>
      </w:r>
      <w:proofErr w:type="spellStart"/>
      <w:r w:rsidRPr="00DD6D04">
        <w:rPr>
          <w:rFonts w:ascii="Times New Roman" w:eastAsia="Times New Roman" w:hAnsi="Times New Roman"/>
          <w:sz w:val="24"/>
          <w:szCs w:val="24"/>
          <w:lang w:val="en-GB" w:eastAsia="hu-HU"/>
        </w:rPr>
        <w:t>Sabiron</w:t>
      </w:r>
      <w:proofErr w:type="spellEnd"/>
      <w:r w:rsidRPr="00DD6D04">
        <w:rPr>
          <w:rFonts w:ascii="Times New Roman" w:eastAsia="Times New Roman" w:hAnsi="Times New Roman"/>
          <w:sz w:val="24"/>
          <w:szCs w:val="24"/>
          <w:lang w:val="en-GB" w:eastAsia="hu-HU"/>
        </w:rPr>
        <w:t>: celine.sabiron@univ-lorraine.fr</w:t>
      </w:r>
    </w:p>
    <w:p w:rsidR="00777C22" w:rsidRDefault="00777C22"/>
    <w:sectPr w:rsidR="00777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A39"/>
    <w:multiLevelType w:val="hybridMultilevel"/>
    <w:tmpl w:val="DD4C4FDC"/>
    <w:lvl w:ilvl="0" w:tplc="040C0001">
      <w:start w:val="1"/>
      <w:numFmt w:val="bullet"/>
      <w:lvlText w:val=""/>
      <w:lvlJc w:val="left"/>
      <w:pPr>
        <w:ind w:left="720" w:hanging="360"/>
      </w:pPr>
      <w:rPr>
        <w:rFonts w:ascii="Symbol" w:hAnsi="Symbol" w:hint="default"/>
      </w:rPr>
    </w:lvl>
    <w:lvl w:ilvl="1" w:tplc="E446D6EC">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F6203E"/>
    <w:multiLevelType w:val="multilevel"/>
    <w:tmpl w:val="3DD8D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0C"/>
    <w:rsid w:val="0013340C"/>
    <w:rsid w:val="001464EB"/>
    <w:rsid w:val="0023358C"/>
    <w:rsid w:val="00777C22"/>
    <w:rsid w:val="00864714"/>
    <w:rsid w:val="009D2A1A"/>
    <w:rsid w:val="00FF0A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711B"/>
  <w15:chartTrackingRefBased/>
  <w15:docId w15:val="{2617FD93-A003-4E59-9088-3B13D1A0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A1A"/>
  </w:style>
  <w:style w:type="paragraph" w:styleId="berschrift1">
    <w:name w:val="heading 1"/>
    <w:basedOn w:val="Standard"/>
    <w:next w:val="Standard"/>
    <w:link w:val="berschrift1Zchn"/>
    <w:uiPriority w:val="9"/>
    <w:qFormat/>
    <w:rsid w:val="009D2A1A"/>
    <w:pPr>
      <w:keepNext/>
      <w:keepLines/>
      <w:spacing w:before="240" w:after="240" w:line="240"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2A1A"/>
    <w:rPr>
      <w:rFonts w:asciiTheme="majorHAnsi" w:eastAsiaTheme="majorEastAsia" w:hAnsiTheme="majorHAnsi" w:cstheme="majorBidi"/>
      <w:b/>
      <w:bCs/>
      <w:color w:val="2E74B5" w:themeColor="accent1" w:themeShade="BF"/>
      <w:sz w:val="28"/>
      <w:szCs w:val="28"/>
      <w:lang w:val="en-GB"/>
    </w:rPr>
  </w:style>
  <w:style w:type="character" w:styleId="Hyperlink">
    <w:name w:val="Hyperlink"/>
    <w:basedOn w:val="Absatz-Standardschriftart"/>
    <w:uiPriority w:val="99"/>
    <w:unhideWhenUsed/>
    <w:rsid w:val="009D2A1A"/>
    <w:rPr>
      <w:color w:val="0000FF"/>
      <w:u w:val="single"/>
    </w:rPr>
  </w:style>
  <w:style w:type="character" w:styleId="Hervorhebung">
    <w:name w:val="Emphasis"/>
    <w:basedOn w:val="Absatz-Standardschriftart"/>
    <w:uiPriority w:val="20"/>
    <w:qFormat/>
    <w:rsid w:val="009D2A1A"/>
    <w:rPr>
      <w:i/>
      <w:iCs/>
    </w:rPr>
  </w:style>
  <w:style w:type="paragraph" w:styleId="StandardWeb">
    <w:name w:val="Normal (Web)"/>
    <w:basedOn w:val="Standard"/>
    <w:uiPriority w:val="99"/>
    <w:semiHidden/>
    <w:unhideWhenUsed/>
    <w:rsid w:val="009D2A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D2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2654</Characters>
  <Application>Microsoft Office Word</Application>
  <DocSecurity>0</DocSecurity>
  <Lines>22</Lines>
  <Paragraphs>6</Paragraphs>
  <ScaleCrop>false</ScaleCrop>
  <Company>Microsoft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dc:creator>
  <cp:keywords/>
  <dc:description/>
  <cp:lastModifiedBy>Madi</cp:lastModifiedBy>
  <cp:revision>4</cp:revision>
  <dcterms:created xsi:type="dcterms:W3CDTF">2018-03-12T11:56:00Z</dcterms:created>
  <dcterms:modified xsi:type="dcterms:W3CDTF">2019-01-28T13:17:00Z</dcterms:modified>
</cp:coreProperties>
</file>