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BD" w:rsidRPr="000F28A7" w:rsidRDefault="00AF68BD" w:rsidP="00AF68BD">
      <w:pPr>
        <w:rPr>
          <w:rFonts w:ascii="Arial" w:hAnsi="Arial" w:cs="Arial"/>
          <w:b/>
          <w:lang w:val="en-GB"/>
        </w:rPr>
      </w:pPr>
      <w:r w:rsidRPr="000F28A7">
        <w:rPr>
          <w:rFonts w:ascii="Arial" w:hAnsi="Arial" w:cs="Arial"/>
          <w:b/>
          <w:lang w:val="en-GB"/>
        </w:rPr>
        <w:t xml:space="preserve">ESSE POSITIONS: Call for applications and nominations for the position of </w:t>
      </w:r>
    </w:p>
    <w:p w:rsidR="00AF68BD" w:rsidRDefault="00AF68BD" w:rsidP="00AF68BD">
      <w:pPr>
        <w:jc w:val="center"/>
        <w:rPr>
          <w:rFonts w:ascii="Arial" w:hAnsi="Arial" w:cs="Arial"/>
          <w:b/>
          <w:i/>
          <w:lang w:val="en-GB"/>
        </w:rPr>
      </w:pPr>
      <w:r>
        <w:rPr>
          <w:rFonts w:ascii="Arial" w:hAnsi="Arial" w:cs="Arial"/>
          <w:b/>
          <w:lang w:val="en-GB"/>
        </w:rPr>
        <w:t xml:space="preserve">EDITOR OF </w:t>
      </w:r>
      <w:r>
        <w:rPr>
          <w:rFonts w:ascii="Arial" w:hAnsi="Arial" w:cs="Arial"/>
          <w:b/>
          <w:i/>
          <w:lang w:val="en-GB"/>
        </w:rPr>
        <w:t>THE E</w:t>
      </w:r>
      <w:r w:rsidR="004D4B37">
        <w:rPr>
          <w:rFonts w:ascii="Arial" w:hAnsi="Arial" w:cs="Arial"/>
          <w:b/>
          <w:i/>
          <w:lang w:val="en-GB"/>
        </w:rPr>
        <w:t xml:space="preserve">SSE </w:t>
      </w:r>
      <w:r>
        <w:rPr>
          <w:rFonts w:ascii="Arial" w:hAnsi="Arial" w:cs="Arial"/>
          <w:b/>
          <w:i/>
          <w:lang w:val="en-GB"/>
        </w:rPr>
        <w:t>MESSENGER</w:t>
      </w:r>
    </w:p>
    <w:p w:rsidR="00AF68BD" w:rsidRPr="000C40FF" w:rsidRDefault="00AF68BD" w:rsidP="00AF68BD">
      <w:pPr>
        <w:jc w:val="center"/>
        <w:rPr>
          <w:rFonts w:ascii="Arial" w:hAnsi="Arial" w:cs="Arial"/>
          <w:b/>
          <w:lang w:val="en-GB"/>
        </w:rPr>
      </w:pPr>
    </w:p>
    <w:p w:rsidR="00AF68BD" w:rsidRDefault="00AF68BD" w:rsidP="00AF68BD">
      <w:pPr>
        <w:rPr>
          <w:rFonts w:ascii="Arial" w:hAnsi="Arial" w:cs="Arial"/>
          <w:lang w:val="en-GB"/>
        </w:rPr>
      </w:pPr>
      <w:r w:rsidRPr="000F28A7">
        <w:rPr>
          <w:rFonts w:ascii="Arial" w:hAnsi="Arial" w:cs="Arial"/>
          <w:lang w:val="en-GB"/>
        </w:rPr>
        <w:t xml:space="preserve">The Nominations Committee seeks nominations for the position of </w:t>
      </w:r>
      <w:r>
        <w:rPr>
          <w:rFonts w:ascii="Arial" w:hAnsi="Arial" w:cs="Arial"/>
          <w:b/>
          <w:lang w:val="en-GB"/>
        </w:rPr>
        <w:t xml:space="preserve">Editor of </w:t>
      </w:r>
      <w:r>
        <w:rPr>
          <w:rFonts w:ascii="Arial" w:hAnsi="Arial" w:cs="Arial"/>
          <w:b/>
          <w:i/>
          <w:lang w:val="en-GB"/>
        </w:rPr>
        <w:t>The E</w:t>
      </w:r>
      <w:r w:rsidR="004D4B37">
        <w:rPr>
          <w:rFonts w:ascii="Arial" w:hAnsi="Arial" w:cs="Arial"/>
          <w:b/>
          <w:i/>
          <w:lang w:val="en-GB"/>
        </w:rPr>
        <w:t xml:space="preserve">SSE </w:t>
      </w:r>
      <w:r>
        <w:rPr>
          <w:rFonts w:ascii="Arial" w:hAnsi="Arial" w:cs="Arial"/>
          <w:b/>
          <w:i/>
          <w:lang w:val="en-GB"/>
        </w:rPr>
        <w:t>Messenger</w:t>
      </w:r>
      <w:bookmarkStart w:id="0" w:name="_GoBack"/>
      <w:bookmarkEnd w:id="0"/>
      <w:r>
        <w:rPr>
          <w:rFonts w:ascii="Arial" w:hAnsi="Arial" w:cs="Arial"/>
          <w:lang w:val="en-GB"/>
        </w:rPr>
        <w:t xml:space="preserve"> which falls vacant in January 201</w:t>
      </w:r>
      <w:r w:rsidR="004D4B37">
        <w:rPr>
          <w:rFonts w:ascii="Arial" w:hAnsi="Arial" w:cs="Arial"/>
          <w:lang w:val="en-GB"/>
        </w:rPr>
        <w:t>9</w:t>
      </w:r>
      <w:r w:rsidR="000F10AE">
        <w:rPr>
          <w:rFonts w:ascii="Arial" w:hAnsi="Arial" w:cs="Arial"/>
          <w:lang w:val="en-GB"/>
        </w:rPr>
        <w:t>.</w:t>
      </w:r>
      <w:r>
        <w:rPr>
          <w:rFonts w:ascii="Arial" w:hAnsi="Arial" w:cs="Arial"/>
          <w:lang w:val="en-GB"/>
        </w:rPr>
        <w:t xml:space="preserve"> The usual term of office is three years. Candidates should preferably have been involved in ESSE affairs, and need to obtain the written support from two national associations. Candidates should submit, as e–mail attachments:</w:t>
      </w:r>
    </w:p>
    <w:p w:rsidR="00AF68BD" w:rsidRDefault="00AF68BD" w:rsidP="00AF68BD">
      <w:pPr>
        <w:numPr>
          <w:ilvl w:val="0"/>
          <w:numId w:val="1"/>
        </w:numPr>
        <w:rPr>
          <w:rFonts w:ascii="Arial" w:hAnsi="Arial" w:cs="Arial"/>
          <w:lang w:val="en-GB"/>
        </w:rPr>
      </w:pPr>
      <w:r>
        <w:rPr>
          <w:rFonts w:ascii="Arial" w:hAnsi="Arial" w:cs="Arial"/>
          <w:lang w:val="en-GB"/>
        </w:rPr>
        <w:t>a letter of application</w:t>
      </w:r>
    </w:p>
    <w:p w:rsidR="00AF68BD" w:rsidRDefault="00AF68BD" w:rsidP="00AF68BD">
      <w:pPr>
        <w:numPr>
          <w:ilvl w:val="0"/>
          <w:numId w:val="1"/>
        </w:numPr>
        <w:rPr>
          <w:rFonts w:ascii="Arial" w:hAnsi="Arial" w:cs="Arial"/>
          <w:lang w:val="en-GB"/>
        </w:rPr>
      </w:pPr>
      <w:r>
        <w:rPr>
          <w:rFonts w:ascii="Arial" w:hAnsi="Arial" w:cs="Arial"/>
          <w:lang w:val="en-GB"/>
        </w:rPr>
        <w:t>a short (2–3 page) CV</w:t>
      </w:r>
    </w:p>
    <w:p w:rsidR="00AF68BD" w:rsidRDefault="00AF68BD" w:rsidP="00AF68BD">
      <w:pPr>
        <w:numPr>
          <w:ilvl w:val="0"/>
          <w:numId w:val="1"/>
        </w:numPr>
        <w:rPr>
          <w:rFonts w:ascii="Arial" w:hAnsi="Arial" w:cs="Arial"/>
          <w:lang w:val="en-GB"/>
        </w:rPr>
      </w:pPr>
      <w:proofErr w:type="gramStart"/>
      <w:r>
        <w:rPr>
          <w:rFonts w:ascii="Arial" w:hAnsi="Arial" w:cs="Arial"/>
          <w:lang w:val="en-GB"/>
        </w:rPr>
        <w:t>letters</w:t>
      </w:r>
      <w:proofErr w:type="gramEnd"/>
      <w:r>
        <w:rPr>
          <w:rFonts w:ascii="Arial" w:hAnsi="Arial" w:cs="Arial"/>
          <w:lang w:val="en-GB"/>
        </w:rPr>
        <w:t xml:space="preserve"> of support from two national associations.</w:t>
      </w:r>
    </w:p>
    <w:p w:rsidR="00AF68BD" w:rsidRDefault="00AF68BD" w:rsidP="00AF68BD">
      <w:pPr>
        <w:rPr>
          <w:rFonts w:ascii="Arial" w:hAnsi="Arial" w:cs="Arial"/>
          <w:lang w:val="en-GB"/>
        </w:rPr>
      </w:pPr>
    </w:p>
    <w:p w:rsidR="00AF68BD" w:rsidRDefault="00AF68BD" w:rsidP="00AF68BD">
      <w:pPr>
        <w:rPr>
          <w:rFonts w:ascii="Arial" w:hAnsi="Arial" w:cs="Arial"/>
          <w:lang w:val="en-GB"/>
        </w:rPr>
      </w:pPr>
      <w:r>
        <w:rPr>
          <w:rFonts w:ascii="Arial" w:hAnsi="Arial" w:cs="Arial"/>
          <w:lang w:val="en-GB"/>
        </w:rPr>
        <w:t>Each national association can also nominate candidates for this position (only one candidate can be nominated by each national association). In this case, national associations will submit, as e–mail attachments:</w:t>
      </w:r>
    </w:p>
    <w:p w:rsidR="00AF68BD" w:rsidRDefault="00AF68BD" w:rsidP="00AF68BD">
      <w:pPr>
        <w:numPr>
          <w:ilvl w:val="0"/>
          <w:numId w:val="2"/>
        </w:numPr>
        <w:rPr>
          <w:rFonts w:ascii="Arial" w:hAnsi="Arial" w:cs="Arial"/>
          <w:lang w:val="en-GB"/>
        </w:rPr>
      </w:pPr>
      <w:r>
        <w:rPr>
          <w:rFonts w:ascii="Arial" w:hAnsi="Arial" w:cs="Arial"/>
          <w:lang w:val="en-GB"/>
        </w:rPr>
        <w:t>a letter, signed by the Association’s President, describing the candidate’s competence for the specific office</w:t>
      </w:r>
    </w:p>
    <w:p w:rsidR="00AF68BD" w:rsidRDefault="00AF68BD" w:rsidP="00AF68BD">
      <w:pPr>
        <w:numPr>
          <w:ilvl w:val="0"/>
          <w:numId w:val="2"/>
        </w:numPr>
        <w:rPr>
          <w:rFonts w:ascii="Arial" w:hAnsi="Arial" w:cs="Arial"/>
          <w:lang w:val="en-GB"/>
        </w:rPr>
      </w:pPr>
      <w:r>
        <w:rPr>
          <w:rFonts w:ascii="Arial" w:hAnsi="Arial" w:cs="Arial"/>
          <w:lang w:val="en-GB"/>
        </w:rPr>
        <w:t>a short (2–3 page) CV of the candidate proposed</w:t>
      </w:r>
    </w:p>
    <w:p w:rsidR="00AF68BD" w:rsidRDefault="00AF68BD" w:rsidP="00AF68BD">
      <w:pPr>
        <w:numPr>
          <w:ilvl w:val="0"/>
          <w:numId w:val="2"/>
        </w:numPr>
        <w:rPr>
          <w:rFonts w:ascii="Arial" w:hAnsi="Arial" w:cs="Arial"/>
          <w:lang w:val="en-GB"/>
        </w:rPr>
      </w:pPr>
      <w:r>
        <w:rPr>
          <w:rFonts w:ascii="Arial" w:hAnsi="Arial" w:cs="Arial"/>
          <w:lang w:val="en-GB"/>
        </w:rPr>
        <w:t>a letter, signed by another Association’s President, seconding this proposal</w:t>
      </w:r>
    </w:p>
    <w:p w:rsidR="00AF68BD" w:rsidRDefault="00AF68BD" w:rsidP="00AF68BD">
      <w:pPr>
        <w:numPr>
          <w:ilvl w:val="0"/>
          <w:numId w:val="2"/>
        </w:numPr>
        <w:rPr>
          <w:rFonts w:ascii="Arial" w:hAnsi="Arial" w:cs="Arial"/>
          <w:lang w:val="en-GB"/>
        </w:rPr>
      </w:pPr>
      <w:proofErr w:type="gramStart"/>
      <w:r>
        <w:rPr>
          <w:rFonts w:ascii="Arial" w:hAnsi="Arial" w:cs="Arial"/>
          <w:lang w:val="en-GB"/>
        </w:rPr>
        <w:t>a</w:t>
      </w:r>
      <w:proofErr w:type="gramEnd"/>
      <w:r>
        <w:rPr>
          <w:rFonts w:ascii="Arial" w:hAnsi="Arial" w:cs="Arial"/>
          <w:lang w:val="en-GB"/>
        </w:rPr>
        <w:t xml:space="preserve"> letter in which the candidate will express his/her agreement with the candidacy.</w:t>
      </w:r>
    </w:p>
    <w:p w:rsidR="00AF68BD" w:rsidRDefault="00AF68BD" w:rsidP="00AF68BD">
      <w:pPr>
        <w:rPr>
          <w:rFonts w:ascii="Arial" w:hAnsi="Arial" w:cs="Arial"/>
          <w:lang w:val="en-GB"/>
        </w:rPr>
      </w:pPr>
    </w:p>
    <w:p w:rsidR="00AF68BD" w:rsidRDefault="00AF68BD" w:rsidP="00AF68BD">
      <w:pPr>
        <w:rPr>
          <w:rFonts w:ascii="Arial" w:hAnsi="Arial" w:cs="Arial"/>
          <w:lang w:val="en-GB"/>
        </w:rPr>
      </w:pPr>
      <w:r>
        <w:rPr>
          <w:rFonts w:ascii="Arial" w:hAnsi="Arial" w:cs="Arial"/>
          <w:lang w:val="en-GB"/>
        </w:rPr>
        <w:t xml:space="preserve">Applications and nominations must be submitted electronically, </w:t>
      </w:r>
      <w:r>
        <w:rPr>
          <w:rFonts w:ascii="Arial" w:hAnsi="Arial" w:cs="Arial"/>
          <w:b/>
          <w:lang w:val="en-GB"/>
        </w:rPr>
        <w:t xml:space="preserve">by </w:t>
      </w:r>
      <w:r w:rsidR="004D4B37">
        <w:rPr>
          <w:rFonts w:ascii="Arial" w:hAnsi="Arial" w:cs="Arial"/>
          <w:b/>
          <w:lang w:val="en-GB"/>
        </w:rPr>
        <w:t>30</w:t>
      </w:r>
      <w:r>
        <w:rPr>
          <w:rFonts w:ascii="Arial" w:hAnsi="Arial" w:cs="Arial"/>
          <w:b/>
          <w:lang w:val="en-GB"/>
        </w:rPr>
        <w:t xml:space="preserve"> </w:t>
      </w:r>
      <w:r w:rsidR="004D4B37">
        <w:rPr>
          <w:rFonts w:ascii="Arial" w:hAnsi="Arial" w:cs="Arial"/>
          <w:b/>
          <w:lang w:val="en-GB"/>
        </w:rPr>
        <w:t>April 2018</w:t>
      </w:r>
      <w:r>
        <w:rPr>
          <w:rFonts w:ascii="Arial" w:hAnsi="Arial" w:cs="Arial"/>
          <w:b/>
          <w:lang w:val="en-GB"/>
        </w:rPr>
        <w:t xml:space="preserve"> at the latest</w:t>
      </w:r>
      <w:r>
        <w:rPr>
          <w:rFonts w:ascii="Arial" w:hAnsi="Arial" w:cs="Arial"/>
          <w:lang w:val="en-GB"/>
        </w:rPr>
        <w:t>, to the members of the Nominations Committee:</w:t>
      </w:r>
    </w:p>
    <w:p w:rsidR="004D4B37" w:rsidRDefault="004D4B37" w:rsidP="004D4B37">
      <w:pPr>
        <w:numPr>
          <w:ilvl w:val="0"/>
          <w:numId w:val="3"/>
        </w:numPr>
        <w:rPr>
          <w:rFonts w:ascii="Arial" w:hAnsi="Arial" w:cs="Arial"/>
          <w:lang w:val="en-GB"/>
        </w:rPr>
      </w:pPr>
      <w:r>
        <w:rPr>
          <w:rFonts w:ascii="Arial" w:hAnsi="Arial" w:cs="Arial"/>
          <w:lang w:val="en-GB"/>
        </w:rPr>
        <w:t xml:space="preserve">Giovanni </w:t>
      </w:r>
      <w:proofErr w:type="spellStart"/>
      <w:r>
        <w:rPr>
          <w:rFonts w:ascii="Arial" w:hAnsi="Arial" w:cs="Arial"/>
          <w:lang w:val="en-GB"/>
        </w:rPr>
        <w:t>Iamartino</w:t>
      </w:r>
      <w:proofErr w:type="spellEnd"/>
      <w:r>
        <w:rPr>
          <w:rFonts w:ascii="Arial" w:hAnsi="Arial" w:cs="Arial"/>
          <w:lang w:val="en-GB"/>
        </w:rPr>
        <w:t xml:space="preserve"> (Chair): </w:t>
      </w:r>
      <w:hyperlink r:id="rId5" w:history="1">
        <w:r w:rsidRPr="00A911ED">
          <w:rPr>
            <w:rStyle w:val="Hiperpovezava"/>
            <w:rFonts w:ascii="Arial" w:hAnsi="Arial" w:cs="Arial"/>
            <w:lang w:val="en-GB"/>
          </w:rPr>
          <w:t>giovanni.iamartino@unimi.it</w:t>
        </w:r>
      </w:hyperlink>
      <w:r>
        <w:rPr>
          <w:rFonts w:ascii="Arial" w:hAnsi="Arial" w:cs="Arial"/>
          <w:lang w:val="en-GB"/>
        </w:rPr>
        <w:t xml:space="preserve"> </w:t>
      </w:r>
    </w:p>
    <w:p w:rsidR="004D4B37" w:rsidRDefault="004D4B37" w:rsidP="004D4B37">
      <w:pPr>
        <w:numPr>
          <w:ilvl w:val="0"/>
          <w:numId w:val="3"/>
        </w:numPr>
        <w:rPr>
          <w:rFonts w:ascii="Arial" w:hAnsi="Arial" w:cs="Arial"/>
          <w:lang w:val="en-GB"/>
        </w:rPr>
      </w:pPr>
      <w:r>
        <w:rPr>
          <w:rFonts w:ascii="Arial" w:hAnsi="Arial" w:cs="Arial"/>
          <w:lang w:val="en-GB"/>
        </w:rPr>
        <w:t>Wilfrid Rotg</w:t>
      </w:r>
      <w:r w:rsidRPr="000B22CB">
        <w:rPr>
          <w:rFonts w:ascii="Arial" w:hAnsi="Arial" w:cs="Arial"/>
          <w:lang w:val="en-GB"/>
        </w:rPr>
        <w:t>é</w:t>
      </w:r>
      <w:r>
        <w:rPr>
          <w:rFonts w:ascii="Arial" w:hAnsi="Arial" w:cs="Arial"/>
          <w:lang w:val="en-GB"/>
        </w:rPr>
        <w:t xml:space="preserve">: </w:t>
      </w:r>
      <w:hyperlink r:id="rId6" w:history="1">
        <w:r w:rsidRPr="00A911ED">
          <w:rPr>
            <w:rStyle w:val="Hiperpovezava"/>
            <w:rFonts w:ascii="Arial" w:hAnsi="Arial" w:cs="Arial"/>
            <w:lang w:val="en-GB"/>
          </w:rPr>
          <w:t>wilfrid.rotge@paris-sorbonne.fr</w:t>
        </w:r>
      </w:hyperlink>
      <w:r>
        <w:rPr>
          <w:rFonts w:ascii="Arial" w:hAnsi="Arial" w:cs="Arial"/>
          <w:lang w:val="en-GB"/>
        </w:rPr>
        <w:t xml:space="preserve"> </w:t>
      </w:r>
    </w:p>
    <w:p w:rsidR="00AF68BD" w:rsidRDefault="004D4B37" w:rsidP="004D4B37">
      <w:pPr>
        <w:numPr>
          <w:ilvl w:val="0"/>
          <w:numId w:val="3"/>
        </w:numPr>
        <w:rPr>
          <w:rFonts w:ascii="Arial" w:hAnsi="Arial" w:cs="Arial"/>
          <w:lang w:val="en-GB"/>
        </w:rPr>
      </w:pPr>
      <w:r w:rsidRPr="000B22CB">
        <w:rPr>
          <w:rFonts w:ascii="Arial" w:hAnsi="Arial" w:cs="Arial"/>
          <w:lang w:val="en-GB"/>
        </w:rPr>
        <w:t xml:space="preserve">Terry Walker: </w:t>
      </w:r>
      <w:hyperlink r:id="rId7" w:history="1">
        <w:r w:rsidRPr="00A911ED">
          <w:rPr>
            <w:rStyle w:val="Hiperpovezava"/>
            <w:rFonts w:ascii="Arial" w:hAnsi="Arial" w:cs="Arial"/>
            <w:lang w:val="en-GB"/>
          </w:rPr>
          <w:t>Terry.Walker@miun.se</w:t>
        </w:r>
      </w:hyperlink>
    </w:p>
    <w:p w:rsidR="004D4B37" w:rsidRDefault="004D4B37" w:rsidP="004D4B37">
      <w:pPr>
        <w:ind w:left="720"/>
        <w:rPr>
          <w:rFonts w:ascii="Arial" w:hAnsi="Arial" w:cs="Arial"/>
          <w:lang w:val="en-GB"/>
        </w:rPr>
      </w:pPr>
    </w:p>
    <w:p w:rsidR="00AF68BD" w:rsidRPr="000F28A7" w:rsidRDefault="00AF68BD" w:rsidP="00AF68BD">
      <w:pPr>
        <w:rPr>
          <w:rFonts w:ascii="Arial" w:hAnsi="Arial" w:cs="Arial"/>
          <w:lang w:val="en-GB"/>
        </w:rPr>
      </w:pPr>
      <w:r>
        <w:rPr>
          <w:rFonts w:ascii="Arial" w:hAnsi="Arial" w:cs="Arial"/>
          <w:lang w:val="en-GB"/>
        </w:rPr>
        <w:t>From the applications and nominations received, the Committee will select the best candidates. They will be interviewed (if possible) and elected by vote at the ESSE Board meeting in Br</w:t>
      </w:r>
      <w:r w:rsidR="004D4B37">
        <w:rPr>
          <w:rFonts w:ascii="Arial" w:hAnsi="Arial" w:cs="Arial"/>
          <w:lang w:val="en-GB"/>
        </w:rPr>
        <w:t>no, 87–29 August 2018</w:t>
      </w:r>
      <w:r>
        <w:rPr>
          <w:rFonts w:ascii="Arial" w:hAnsi="Arial" w:cs="Arial"/>
          <w:lang w:val="en-GB"/>
        </w:rPr>
        <w:t>.</w:t>
      </w:r>
    </w:p>
    <w:p w:rsidR="00AF68BD" w:rsidRDefault="00AF68BD" w:rsidP="00AF68BD"/>
    <w:p w:rsidR="005A705C" w:rsidRDefault="005A705C"/>
    <w:sectPr w:rsidR="005A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7FD9"/>
    <w:multiLevelType w:val="hybridMultilevel"/>
    <w:tmpl w:val="D44E39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968A5"/>
    <w:multiLevelType w:val="hybridMultilevel"/>
    <w:tmpl w:val="799230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B7766"/>
    <w:multiLevelType w:val="hybridMultilevel"/>
    <w:tmpl w:val="B2B0AD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BD"/>
    <w:rsid w:val="000F10AE"/>
    <w:rsid w:val="004D4B37"/>
    <w:rsid w:val="005A705C"/>
    <w:rsid w:val="00794E58"/>
    <w:rsid w:val="00AF6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72F4E-F7C0-42B3-9B7B-8B494AAC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68B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F6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y.Walker@miu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frid.rotge@paris-sorbonne.fr" TargetMode="External"/><Relationship Id="rId5" Type="http://schemas.openxmlformats.org/officeDocument/2006/relationships/hyperlink" Target="mailto:giovanni.iamartino@un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KOMAR</cp:lastModifiedBy>
  <cp:revision>3</cp:revision>
  <dcterms:created xsi:type="dcterms:W3CDTF">2017-11-30T09:38:00Z</dcterms:created>
  <dcterms:modified xsi:type="dcterms:W3CDTF">2017-11-30T18:06:00Z</dcterms:modified>
</cp:coreProperties>
</file>